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1055E" w14:textId="77777777" w:rsidR="00D44267" w:rsidRPr="00340FAD" w:rsidRDefault="00D44267">
      <w:pPr>
        <w:rPr>
          <w:b/>
          <w:sz w:val="36"/>
        </w:rPr>
      </w:pPr>
    </w:p>
    <w:p w14:paraId="01579F6C" w14:textId="77777777" w:rsidR="00D44267" w:rsidRPr="00340FAD" w:rsidRDefault="00D44267">
      <w:pPr>
        <w:rPr>
          <w:b/>
          <w:sz w:val="36"/>
        </w:rPr>
      </w:pPr>
    </w:p>
    <w:p w14:paraId="198BB586" w14:textId="77777777" w:rsidR="00D44267" w:rsidRPr="00340FAD" w:rsidRDefault="00D44267">
      <w:pPr>
        <w:jc w:val="center"/>
        <w:rPr>
          <w:b/>
          <w:sz w:val="36"/>
        </w:rPr>
      </w:pPr>
      <w:r w:rsidRPr="00340FAD">
        <w:rPr>
          <w:b/>
          <w:sz w:val="36"/>
        </w:rPr>
        <w:t>Schulinterner Lehrplan</w:t>
      </w:r>
    </w:p>
    <w:p w14:paraId="1FBF8D81" w14:textId="77777777" w:rsidR="00D44267" w:rsidRPr="00340FAD" w:rsidRDefault="00D44267">
      <w:pPr>
        <w:jc w:val="center"/>
        <w:rPr>
          <w:b/>
          <w:sz w:val="36"/>
        </w:rPr>
      </w:pPr>
      <w:r w:rsidRPr="00340FAD">
        <w:rPr>
          <w:b/>
          <w:sz w:val="36"/>
        </w:rPr>
        <w:t>Sekundarstufe I und II</w:t>
      </w:r>
    </w:p>
    <w:p w14:paraId="12A45935" w14:textId="77777777" w:rsidR="00D44267" w:rsidRPr="00340FAD" w:rsidRDefault="00D44267">
      <w:pPr>
        <w:rPr>
          <w:b/>
          <w:sz w:val="28"/>
        </w:rPr>
      </w:pPr>
    </w:p>
    <w:p w14:paraId="45FEFF16" w14:textId="77777777" w:rsidR="00D44267" w:rsidRPr="00340FAD" w:rsidRDefault="00D44267">
      <w:pPr>
        <w:rPr>
          <w:b/>
          <w:sz w:val="28"/>
        </w:rPr>
      </w:pPr>
    </w:p>
    <w:p w14:paraId="628CD35B" w14:textId="77777777" w:rsidR="00D44267" w:rsidRPr="00340FAD" w:rsidRDefault="00D44267">
      <w:pPr>
        <w:rPr>
          <w:b/>
          <w:sz w:val="28"/>
        </w:rPr>
      </w:pPr>
    </w:p>
    <w:p w14:paraId="4F9542D8" w14:textId="77777777" w:rsidR="00D44267" w:rsidRPr="00340FAD" w:rsidRDefault="00D44267">
      <w:pPr>
        <w:rPr>
          <w:b/>
          <w:sz w:val="28"/>
        </w:rPr>
      </w:pPr>
    </w:p>
    <w:p w14:paraId="2C322AD1" w14:textId="77777777" w:rsidR="00D44267" w:rsidRPr="00340FAD" w:rsidRDefault="00D44267">
      <w:pPr>
        <w:rPr>
          <w:b/>
          <w:sz w:val="28"/>
        </w:rPr>
      </w:pPr>
    </w:p>
    <w:p w14:paraId="1BA15F4E" w14:textId="77777777" w:rsidR="00D44267" w:rsidRPr="00340FAD" w:rsidRDefault="00D44267">
      <w:pPr>
        <w:jc w:val="center"/>
        <w:rPr>
          <w:b/>
          <w:sz w:val="50"/>
        </w:rPr>
      </w:pPr>
      <w:r w:rsidRPr="00340FAD">
        <w:rPr>
          <w:b/>
          <w:sz w:val="50"/>
        </w:rPr>
        <w:t>Spanisch</w:t>
      </w:r>
    </w:p>
    <w:p w14:paraId="18D202D6" w14:textId="77777777" w:rsidR="00D44267" w:rsidRPr="00340FAD" w:rsidRDefault="00D44267">
      <w:pPr>
        <w:jc w:val="center"/>
        <w:rPr>
          <w:sz w:val="28"/>
        </w:rPr>
      </w:pPr>
    </w:p>
    <w:p w14:paraId="4BC39ADE" w14:textId="77777777" w:rsidR="00D44267" w:rsidRPr="00340FAD" w:rsidRDefault="00D44267">
      <w:pPr>
        <w:rPr>
          <w:sz w:val="28"/>
        </w:rPr>
      </w:pPr>
    </w:p>
    <w:p w14:paraId="2A19094C" w14:textId="77777777" w:rsidR="00D44267" w:rsidRPr="00340FAD" w:rsidRDefault="00D44267">
      <w:pPr>
        <w:rPr>
          <w:sz w:val="28"/>
        </w:rPr>
      </w:pPr>
    </w:p>
    <w:p w14:paraId="1D866980" w14:textId="77777777" w:rsidR="00D44267" w:rsidRPr="00340FAD" w:rsidRDefault="00D44267">
      <w:pPr>
        <w:rPr>
          <w:sz w:val="28"/>
        </w:rPr>
      </w:pPr>
    </w:p>
    <w:p w14:paraId="488A1284" w14:textId="77777777" w:rsidR="00D44267" w:rsidRPr="00340FAD" w:rsidRDefault="00D44267">
      <w:pPr>
        <w:rPr>
          <w:sz w:val="28"/>
        </w:rPr>
      </w:pPr>
    </w:p>
    <w:p w14:paraId="73F52293" w14:textId="77777777" w:rsidR="00D44267" w:rsidRPr="00340FAD" w:rsidRDefault="00D44267">
      <w:pPr>
        <w:pStyle w:val="StandardWeb1"/>
        <w:jc w:val="both"/>
        <w:rPr>
          <w:sz w:val="28"/>
        </w:rPr>
      </w:pPr>
    </w:p>
    <w:p w14:paraId="1E3C4C54" w14:textId="77777777" w:rsidR="00D44267" w:rsidRPr="00340FAD" w:rsidRDefault="00D44267">
      <w:pPr>
        <w:pStyle w:val="StandardWeb1"/>
        <w:jc w:val="both"/>
        <w:rPr>
          <w:sz w:val="28"/>
        </w:rPr>
      </w:pPr>
    </w:p>
    <w:p w14:paraId="0A48EDCA" w14:textId="77777777" w:rsidR="00D44267" w:rsidRPr="00340FAD" w:rsidRDefault="00D44267">
      <w:pPr>
        <w:pStyle w:val="StandardWeb1"/>
        <w:jc w:val="both"/>
        <w:rPr>
          <w:sz w:val="28"/>
        </w:rPr>
      </w:pPr>
    </w:p>
    <w:p w14:paraId="2AD7057F" w14:textId="77777777" w:rsidR="00D44267" w:rsidRPr="00340FAD" w:rsidRDefault="00D44267">
      <w:pPr>
        <w:pStyle w:val="StandardWeb1"/>
        <w:jc w:val="both"/>
        <w:rPr>
          <w:sz w:val="28"/>
        </w:rPr>
      </w:pPr>
    </w:p>
    <w:p w14:paraId="15FAABEF" w14:textId="163FB125" w:rsidR="00D44267" w:rsidRPr="00340FAD" w:rsidRDefault="007936BB">
      <w:pPr>
        <w:jc w:val="center"/>
        <w:rPr>
          <w:b/>
          <w:sz w:val="28"/>
        </w:rPr>
      </w:pPr>
      <w:r w:rsidRPr="00340FAD">
        <w:rPr>
          <w:b/>
          <w:sz w:val="28"/>
        </w:rPr>
        <w:t xml:space="preserve">(Stand: </w:t>
      </w:r>
      <w:r w:rsidR="00340FAD" w:rsidRPr="00340FAD">
        <w:rPr>
          <w:b/>
          <w:sz w:val="28"/>
        </w:rPr>
        <w:t>Januar</w:t>
      </w:r>
      <w:r w:rsidR="00A64357" w:rsidRPr="00340FAD">
        <w:rPr>
          <w:b/>
          <w:sz w:val="28"/>
        </w:rPr>
        <w:t xml:space="preserve"> 202</w:t>
      </w:r>
      <w:r w:rsidR="00340FAD" w:rsidRPr="00340FAD">
        <w:rPr>
          <w:b/>
          <w:sz w:val="28"/>
        </w:rPr>
        <w:t>4</w:t>
      </w:r>
      <w:r w:rsidR="00D44267" w:rsidRPr="00340FAD">
        <w:rPr>
          <w:b/>
          <w:sz w:val="28"/>
        </w:rPr>
        <w:t>)</w:t>
      </w:r>
      <w:r w:rsidR="00895FB6" w:rsidRPr="00340FAD">
        <w:rPr>
          <w:b/>
          <w:sz w:val="28"/>
        </w:rPr>
        <w:br/>
      </w:r>
    </w:p>
    <w:p w14:paraId="4CA2BEA6" w14:textId="77777777" w:rsidR="00D44267" w:rsidRPr="00340FAD" w:rsidRDefault="00D44267">
      <w:pPr>
        <w:ind w:right="-2"/>
        <w:rPr>
          <w:b/>
          <w:sz w:val="28"/>
        </w:rPr>
      </w:pPr>
      <w:r w:rsidRPr="00340FAD">
        <w:rPr>
          <w:b/>
          <w:i/>
        </w:rPr>
        <w:br w:type="page"/>
      </w:r>
    </w:p>
    <w:p w14:paraId="1A78C371" w14:textId="77777777" w:rsidR="00A64357" w:rsidRPr="00340FAD" w:rsidRDefault="00D44267">
      <w:pPr>
        <w:ind w:right="-2"/>
        <w:rPr>
          <w:b/>
          <w:sz w:val="28"/>
        </w:rPr>
      </w:pPr>
      <w:r w:rsidRPr="00340FAD">
        <w:rPr>
          <w:b/>
          <w:sz w:val="28"/>
        </w:rPr>
        <w:lastRenderedPageBreak/>
        <w:tab/>
      </w:r>
      <w:r w:rsidRPr="00340FAD">
        <w:rPr>
          <w:b/>
          <w:sz w:val="28"/>
        </w:rPr>
        <w:tab/>
      </w:r>
      <w:r w:rsidRPr="00340FAD">
        <w:rPr>
          <w:b/>
          <w:sz w:val="28"/>
        </w:rPr>
        <w:tab/>
      </w:r>
      <w:r w:rsidRPr="00340FAD">
        <w:rPr>
          <w:b/>
          <w:sz w:val="28"/>
        </w:rPr>
        <w:tab/>
      </w:r>
      <w:r w:rsidRPr="00340FAD">
        <w:rPr>
          <w:b/>
          <w:sz w:val="28"/>
        </w:rPr>
        <w:tab/>
      </w:r>
      <w:r w:rsidRPr="00340FAD">
        <w:rPr>
          <w:b/>
          <w:sz w:val="28"/>
        </w:rPr>
        <w:tab/>
      </w:r>
      <w:r w:rsidRPr="00340FAD">
        <w:rPr>
          <w:b/>
          <w:sz w:val="28"/>
        </w:rPr>
        <w:tab/>
      </w:r>
      <w:r w:rsidRPr="00340FAD">
        <w:rPr>
          <w:b/>
          <w:sz w:val="28"/>
        </w:rPr>
        <w:tab/>
      </w:r>
      <w:r w:rsidRPr="00340FAD">
        <w:rPr>
          <w:b/>
          <w:sz w:val="28"/>
        </w:rPr>
        <w:tab/>
      </w:r>
      <w:r w:rsidRPr="00340FAD">
        <w:rPr>
          <w:b/>
          <w:sz w:val="28"/>
        </w:rPr>
        <w:tab/>
      </w:r>
      <w:r w:rsidR="00A64357" w:rsidRPr="00340FAD">
        <w:rPr>
          <w:b/>
          <w:sz w:val="28"/>
        </w:rPr>
        <w:tab/>
      </w:r>
      <w:r w:rsidR="00A64357" w:rsidRPr="00340FAD">
        <w:rPr>
          <w:b/>
          <w:sz w:val="28"/>
        </w:rPr>
        <w:tab/>
      </w:r>
    </w:p>
    <w:p w14:paraId="25EE976D" w14:textId="77777777" w:rsidR="00A64357" w:rsidRPr="00340FAD" w:rsidRDefault="00A64357">
      <w:pPr>
        <w:ind w:right="-2"/>
        <w:rPr>
          <w:b/>
          <w:sz w:val="28"/>
        </w:rPr>
      </w:pPr>
    </w:p>
    <w:p w14:paraId="4D33EE1D" w14:textId="77777777" w:rsidR="00D44267" w:rsidRPr="00340FAD" w:rsidRDefault="00D44267" w:rsidP="00A64357">
      <w:pPr>
        <w:ind w:left="7788" w:right="-2" w:firstLine="708"/>
      </w:pPr>
      <w:r w:rsidRPr="00340FAD">
        <w:t>Seite</w:t>
      </w:r>
    </w:p>
    <w:p w14:paraId="5C42AD3E" w14:textId="77777777" w:rsidR="00D44267" w:rsidRPr="00340FAD" w:rsidRDefault="00D44267">
      <w:pPr>
        <w:ind w:right="-2"/>
      </w:pPr>
    </w:p>
    <w:p w14:paraId="04FD1425" w14:textId="77777777" w:rsidR="00D44267" w:rsidRPr="00340FAD" w:rsidRDefault="00000000">
      <w:pPr>
        <w:pStyle w:val="Verzeichnis1"/>
        <w:tabs>
          <w:tab w:val="clear" w:pos="0"/>
          <w:tab w:val="clear" w:pos="8845"/>
          <w:tab w:val="right" w:leader="dot" w:pos="9070"/>
        </w:tabs>
        <w:spacing w:before="240"/>
        <w:rPr>
          <w:rFonts w:ascii="Times New Roman" w:hAnsi="Times New Roman"/>
        </w:rPr>
      </w:pPr>
      <w:hyperlink w:anchor="__RefHeading__19576_36851511" w:history="1">
        <w:r w:rsidR="00D44267" w:rsidRPr="00340FAD">
          <w:rPr>
            <w:rStyle w:val="Verzeichnissprung"/>
            <w:rFonts w:ascii="Times New Roman" w:hAnsi="Times New Roman"/>
          </w:rPr>
          <w:t>1</w:t>
        </w:r>
      </w:hyperlink>
      <w:r w:rsidR="00D44267" w:rsidRPr="00340FAD">
        <w:rPr>
          <w:rFonts w:ascii="Times New Roman" w:hAnsi="Times New Roman"/>
        </w:rPr>
        <w:t xml:space="preserve"> </w:t>
      </w:r>
      <w:r w:rsidR="003246DC" w:rsidRPr="00340FAD">
        <w:rPr>
          <w:rFonts w:ascii="Times New Roman" w:hAnsi="Times New Roman"/>
        </w:rPr>
        <w:t>Die Fachgruppe Spanisch am KWG</w:t>
      </w:r>
      <w:r w:rsidR="003246DC" w:rsidRPr="00340FAD">
        <w:rPr>
          <w:rFonts w:ascii="Times New Roman" w:hAnsi="Times New Roman"/>
        </w:rPr>
        <w:tab/>
        <w:t>3</w:t>
      </w:r>
    </w:p>
    <w:p w14:paraId="7BFA8323" w14:textId="77777777" w:rsidR="00D44267" w:rsidRPr="00340FAD" w:rsidRDefault="00D44267">
      <w:pPr>
        <w:pStyle w:val="Verzeichnis1"/>
        <w:tabs>
          <w:tab w:val="clear" w:pos="0"/>
          <w:tab w:val="clear" w:pos="8845"/>
          <w:tab w:val="right" w:leader="dot" w:pos="9070"/>
        </w:tabs>
        <w:spacing w:before="240"/>
        <w:rPr>
          <w:rFonts w:ascii="Times New Roman" w:hAnsi="Times New Roman"/>
        </w:rPr>
      </w:pPr>
      <w:r w:rsidRPr="00340FAD">
        <w:rPr>
          <w:rFonts w:ascii="Times New Roman" w:hAnsi="Times New Roman"/>
        </w:rPr>
        <w:fldChar w:fldCharType="begin"/>
      </w:r>
      <w:r w:rsidRPr="00340FAD">
        <w:rPr>
          <w:rFonts w:ascii="Times New Roman" w:hAnsi="Times New Roman"/>
        </w:rPr>
        <w:instrText xml:space="preserve"> </w:instrText>
      </w:r>
      <w:r w:rsidR="0073514A" w:rsidRPr="00340FAD">
        <w:rPr>
          <w:rFonts w:ascii="Times New Roman" w:hAnsi="Times New Roman"/>
        </w:rPr>
        <w:instrText>TOC</w:instrText>
      </w:r>
      <w:r w:rsidRPr="00340FAD">
        <w:rPr>
          <w:rFonts w:ascii="Times New Roman" w:hAnsi="Times New Roman"/>
        </w:rPr>
        <w:instrText xml:space="preserve"> </w:instrText>
      </w:r>
      <w:r w:rsidRPr="00340FAD">
        <w:rPr>
          <w:rFonts w:ascii="Times New Roman" w:hAnsi="Times New Roman"/>
        </w:rPr>
        <w:fldChar w:fldCharType="separate"/>
      </w:r>
      <w:hyperlink w:anchor="__RefHeading__19576_36851511" w:history="1">
        <w:r w:rsidRPr="00340FAD">
          <w:rPr>
            <w:rStyle w:val="Verzeichnissprung"/>
            <w:rFonts w:ascii="Times New Roman" w:hAnsi="Times New Roman"/>
          </w:rPr>
          <w:t>2 Entscheidungen zum Unterricht</w:t>
        </w:r>
        <w:r w:rsidRPr="00340FAD">
          <w:rPr>
            <w:rStyle w:val="Verzeichnissprung"/>
            <w:rFonts w:ascii="Times New Roman" w:hAnsi="Times New Roman"/>
          </w:rPr>
          <w:tab/>
        </w:r>
      </w:hyperlink>
      <w:r w:rsidR="003246DC" w:rsidRPr="00340FAD">
        <w:rPr>
          <w:rFonts w:ascii="Times New Roman" w:hAnsi="Times New Roman"/>
        </w:rPr>
        <w:t>5</w:t>
      </w:r>
    </w:p>
    <w:p w14:paraId="5485E2A7" w14:textId="77777777" w:rsidR="00D44267" w:rsidRPr="00340FAD" w:rsidRDefault="00000000">
      <w:pPr>
        <w:pStyle w:val="Verzeichnis2"/>
        <w:tabs>
          <w:tab w:val="clear" w:pos="540"/>
          <w:tab w:val="clear" w:pos="8845"/>
          <w:tab w:val="right" w:leader="dot" w:pos="9070"/>
        </w:tabs>
        <w:spacing w:before="120" w:after="120"/>
        <w:ind w:left="851" w:hanging="425"/>
        <w:rPr>
          <w:rFonts w:ascii="Times New Roman" w:hAnsi="Times New Roman"/>
        </w:rPr>
      </w:pPr>
      <w:hyperlink w:anchor="__RefHeading__19578_36851511" w:history="1">
        <w:r w:rsidR="00D44267" w:rsidRPr="00340FAD">
          <w:rPr>
            <w:rStyle w:val="Verzeichnissprung"/>
            <w:rFonts w:ascii="Times New Roman" w:hAnsi="Times New Roman"/>
          </w:rPr>
          <w:t>2.1 Unterrichtsvorhaben</w:t>
        </w:r>
        <w:r w:rsidR="00D44267" w:rsidRPr="00340FAD">
          <w:rPr>
            <w:rStyle w:val="Verzeichnissprung"/>
            <w:rFonts w:ascii="Times New Roman" w:hAnsi="Times New Roman"/>
          </w:rPr>
          <w:tab/>
        </w:r>
      </w:hyperlink>
      <w:r w:rsidR="0086008A" w:rsidRPr="00340FAD">
        <w:rPr>
          <w:rFonts w:ascii="Times New Roman" w:hAnsi="Times New Roman"/>
        </w:rPr>
        <w:t>5</w:t>
      </w:r>
    </w:p>
    <w:p w14:paraId="2F551422" w14:textId="77777777" w:rsidR="00D44267" w:rsidRPr="00340FAD" w:rsidRDefault="00000000">
      <w:pPr>
        <w:pStyle w:val="Verzeichnis3"/>
        <w:tabs>
          <w:tab w:val="clear" w:pos="0"/>
          <w:tab w:val="clear" w:pos="794"/>
          <w:tab w:val="clear" w:pos="8845"/>
          <w:tab w:val="right" w:leader="dot" w:pos="9070"/>
        </w:tabs>
        <w:spacing w:before="120" w:after="120"/>
        <w:ind w:left="851"/>
        <w:rPr>
          <w:rFonts w:ascii="Times New Roman" w:hAnsi="Times New Roman"/>
          <w:i w:val="0"/>
        </w:rPr>
      </w:pPr>
      <w:hyperlink w:anchor="__RefHeading__19580_36851511" w:history="1">
        <w:r w:rsidR="00D44267" w:rsidRPr="00340FAD">
          <w:rPr>
            <w:rStyle w:val="Verzeichnissprung"/>
            <w:rFonts w:ascii="Times New Roman" w:hAnsi="Times New Roman"/>
            <w:i w:val="0"/>
          </w:rPr>
          <w:t>2.1.1 Übersichtsraster Unterrichtsvorhaben Spanisch Jgst. 8</w:t>
        </w:r>
        <w:r w:rsidR="00633B14" w:rsidRPr="00340FAD">
          <w:rPr>
            <w:rStyle w:val="Verzeichnissprung"/>
            <w:rFonts w:ascii="Times New Roman" w:hAnsi="Times New Roman"/>
            <w:i w:val="0"/>
          </w:rPr>
          <w:t xml:space="preserve"> und 9</w:t>
        </w:r>
        <w:r w:rsidR="00D44267" w:rsidRPr="00340FAD">
          <w:rPr>
            <w:rStyle w:val="Verzeichnissprung"/>
            <w:rFonts w:ascii="Times New Roman" w:hAnsi="Times New Roman"/>
            <w:i w:val="0"/>
          </w:rPr>
          <w:tab/>
        </w:r>
      </w:hyperlink>
      <w:r w:rsidR="0086008A" w:rsidRPr="00340FAD">
        <w:rPr>
          <w:rFonts w:ascii="Times New Roman" w:hAnsi="Times New Roman"/>
          <w:i w:val="0"/>
        </w:rPr>
        <w:t>5</w:t>
      </w:r>
    </w:p>
    <w:p w14:paraId="6DF232AB" w14:textId="77777777" w:rsidR="00D44267" w:rsidRPr="00340FAD" w:rsidRDefault="00D44267">
      <w:pPr>
        <w:pStyle w:val="Verzeichnis3"/>
        <w:tabs>
          <w:tab w:val="clear" w:pos="0"/>
          <w:tab w:val="clear" w:pos="794"/>
          <w:tab w:val="clear" w:pos="8845"/>
          <w:tab w:val="right" w:leader="dot" w:pos="9070"/>
        </w:tabs>
        <w:spacing w:before="120" w:after="120"/>
        <w:ind w:left="851"/>
        <w:rPr>
          <w:rFonts w:ascii="Times New Roman" w:hAnsi="Times New Roman"/>
          <w:i w:val="0"/>
        </w:rPr>
      </w:pPr>
      <w:r w:rsidRPr="00340FAD">
        <w:rPr>
          <w:rFonts w:ascii="Times New Roman" w:hAnsi="Times New Roman"/>
          <w:i w:val="0"/>
        </w:rPr>
        <w:t>2.1.2 Übersichtsraster Unterrichtsvorhaben GK Spanisch EF/Q1/Q2 fortgeführt</w:t>
      </w:r>
      <w:r w:rsidRPr="00340FAD">
        <w:rPr>
          <w:rFonts w:ascii="Times New Roman" w:hAnsi="Times New Roman"/>
          <w:i w:val="0"/>
        </w:rPr>
        <w:tab/>
      </w:r>
      <w:r w:rsidR="0086008A" w:rsidRPr="00340FAD">
        <w:rPr>
          <w:rFonts w:ascii="Times New Roman" w:hAnsi="Times New Roman"/>
          <w:i w:val="0"/>
        </w:rPr>
        <w:t>7</w:t>
      </w:r>
    </w:p>
    <w:p w14:paraId="7F8EAD8C" w14:textId="77777777" w:rsidR="00D44267" w:rsidRPr="00340FAD" w:rsidRDefault="00D44267" w:rsidP="00895FB6">
      <w:pPr>
        <w:pStyle w:val="Verzeichnis3"/>
        <w:tabs>
          <w:tab w:val="clear" w:pos="0"/>
          <w:tab w:val="clear" w:pos="794"/>
          <w:tab w:val="clear" w:pos="8845"/>
          <w:tab w:val="right" w:leader="dot" w:pos="9070"/>
        </w:tabs>
        <w:spacing w:before="120" w:after="120"/>
        <w:ind w:left="851"/>
        <w:rPr>
          <w:rFonts w:ascii="Times New Roman" w:hAnsi="Times New Roman"/>
          <w:i w:val="0"/>
        </w:rPr>
      </w:pPr>
      <w:r w:rsidRPr="00340FAD">
        <w:rPr>
          <w:rFonts w:ascii="Times New Roman" w:hAnsi="Times New Roman"/>
          <w:i w:val="0"/>
        </w:rPr>
        <w:t>2.1.3 Übersichtsraster Unterrichtsvor</w:t>
      </w:r>
      <w:r w:rsidR="00895FB6" w:rsidRPr="00340FAD">
        <w:rPr>
          <w:rFonts w:ascii="Times New Roman" w:hAnsi="Times New Roman"/>
          <w:i w:val="0"/>
        </w:rPr>
        <w:t>haben GK Spanisch EF/Q1/Q2 neu</w:t>
      </w:r>
      <w:r w:rsidR="00895FB6" w:rsidRPr="00340FAD">
        <w:rPr>
          <w:rFonts w:ascii="Times New Roman" w:hAnsi="Times New Roman"/>
          <w:i w:val="0"/>
        </w:rPr>
        <w:tab/>
      </w:r>
      <w:r w:rsidR="00633B14" w:rsidRPr="00340FAD">
        <w:rPr>
          <w:rFonts w:ascii="Times New Roman" w:hAnsi="Times New Roman"/>
          <w:i w:val="0"/>
        </w:rPr>
        <w:t>12</w:t>
      </w:r>
    </w:p>
    <w:p w14:paraId="1FA4D590" w14:textId="77777777" w:rsidR="00D44267" w:rsidRPr="00340FAD" w:rsidRDefault="00000000">
      <w:pPr>
        <w:pStyle w:val="Verzeichnis2"/>
        <w:tabs>
          <w:tab w:val="clear" w:pos="540"/>
          <w:tab w:val="clear" w:pos="8845"/>
          <w:tab w:val="right" w:leader="dot" w:pos="9070"/>
        </w:tabs>
        <w:spacing w:before="120" w:after="120"/>
        <w:ind w:left="720"/>
        <w:rPr>
          <w:rFonts w:ascii="Times New Roman" w:hAnsi="Times New Roman"/>
        </w:rPr>
      </w:pPr>
      <w:hyperlink w:anchor="__RefHeading__19586_36851511" w:history="1">
        <w:r w:rsidR="00D44267" w:rsidRPr="00340FAD">
          <w:rPr>
            <w:rStyle w:val="Verzeichnissprung"/>
            <w:rFonts w:ascii="Times New Roman" w:hAnsi="Times New Roman"/>
          </w:rPr>
          <w:t>2.2 Grundsätze der fachmethodischen und fachdidaktischen Arbeit</w:t>
        </w:r>
        <w:r w:rsidR="00D44267" w:rsidRPr="00340FAD">
          <w:rPr>
            <w:rStyle w:val="Verzeichnissprung"/>
            <w:rFonts w:ascii="Times New Roman" w:hAnsi="Times New Roman"/>
          </w:rPr>
          <w:tab/>
        </w:r>
      </w:hyperlink>
      <w:r w:rsidR="00633B14" w:rsidRPr="00340FAD">
        <w:rPr>
          <w:rFonts w:ascii="Times New Roman" w:hAnsi="Times New Roman"/>
        </w:rPr>
        <w:t>15</w:t>
      </w:r>
    </w:p>
    <w:p w14:paraId="11A1B8FA" w14:textId="77777777" w:rsidR="00D44267" w:rsidRPr="00340FAD" w:rsidRDefault="00000000">
      <w:pPr>
        <w:pStyle w:val="Verzeichnis2"/>
        <w:tabs>
          <w:tab w:val="clear" w:pos="540"/>
          <w:tab w:val="clear" w:pos="8845"/>
          <w:tab w:val="right" w:leader="dot" w:pos="9070"/>
        </w:tabs>
        <w:spacing w:before="120" w:after="120"/>
        <w:ind w:left="720"/>
        <w:rPr>
          <w:rFonts w:ascii="Times New Roman" w:hAnsi="Times New Roman"/>
        </w:rPr>
      </w:pPr>
      <w:hyperlink w:anchor="__RefHeading__19588_36851511" w:history="1">
        <w:r w:rsidR="00D44267" w:rsidRPr="00340FAD">
          <w:rPr>
            <w:rStyle w:val="Verzeichnissprung"/>
            <w:rFonts w:ascii="Times New Roman" w:hAnsi="Times New Roman"/>
          </w:rPr>
          <w:t>2.3 Grundsätze der Leistungsbewertung und Leistungsrückmeldung</w:t>
        </w:r>
        <w:r w:rsidR="00D44267" w:rsidRPr="00340FAD">
          <w:rPr>
            <w:rStyle w:val="Verzeichnissprung"/>
            <w:rFonts w:ascii="Times New Roman" w:hAnsi="Times New Roman"/>
          </w:rPr>
          <w:tab/>
        </w:r>
      </w:hyperlink>
      <w:r w:rsidR="00633B14" w:rsidRPr="00340FAD">
        <w:rPr>
          <w:rFonts w:ascii="Times New Roman" w:hAnsi="Times New Roman"/>
        </w:rPr>
        <w:t>16</w:t>
      </w:r>
    </w:p>
    <w:p w14:paraId="04420320" w14:textId="77777777" w:rsidR="00D44267" w:rsidRPr="00340FAD" w:rsidRDefault="00000000">
      <w:pPr>
        <w:pStyle w:val="Verzeichnis2"/>
        <w:tabs>
          <w:tab w:val="clear" w:pos="540"/>
          <w:tab w:val="clear" w:pos="8845"/>
          <w:tab w:val="right" w:leader="dot" w:pos="9070"/>
        </w:tabs>
        <w:spacing w:before="120" w:after="120"/>
        <w:ind w:left="720"/>
        <w:rPr>
          <w:rFonts w:ascii="Times New Roman" w:hAnsi="Times New Roman"/>
        </w:rPr>
      </w:pPr>
      <w:hyperlink w:anchor="__RefHeading__19590_36851511" w:history="1">
        <w:r w:rsidR="00D44267" w:rsidRPr="00340FAD">
          <w:rPr>
            <w:rStyle w:val="Verzeichnissprung"/>
            <w:rFonts w:ascii="Times New Roman" w:hAnsi="Times New Roman"/>
          </w:rPr>
          <w:t>2.4 Lehr- und Lernmittel</w:t>
        </w:r>
        <w:r w:rsidR="00D44267" w:rsidRPr="00340FAD">
          <w:rPr>
            <w:rStyle w:val="Verzeichnissprung"/>
            <w:rFonts w:ascii="Times New Roman" w:hAnsi="Times New Roman"/>
          </w:rPr>
          <w:tab/>
        </w:r>
      </w:hyperlink>
      <w:r w:rsidR="00C85651" w:rsidRPr="00340FAD">
        <w:rPr>
          <w:rFonts w:ascii="Times New Roman" w:hAnsi="Times New Roman"/>
        </w:rPr>
        <w:t>21</w:t>
      </w:r>
    </w:p>
    <w:p w14:paraId="737E8DDB" w14:textId="77777777" w:rsidR="00D44267" w:rsidRPr="00340FAD" w:rsidRDefault="00000000">
      <w:pPr>
        <w:pStyle w:val="Verzeichnis1"/>
        <w:tabs>
          <w:tab w:val="clear" w:pos="0"/>
          <w:tab w:val="clear" w:pos="8845"/>
          <w:tab w:val="right" w:leader="dot" w:pos="9070"/>
        </w:tabs>
        <w:spacing w:before="240"/>
        <w:rPr>
          <w:rFonts w:ascii="Times New Roman" w:hAnsi="Times New Roman"/>
        </w:rPr>
      </w:pPr>
      <w:hyperlink w:anchor="__RefHeading__19576_36851511" w:history="1">
        <w:r w:rsidR="00D44267" w:rsidRPr="00340FAD">
          <w:rPr>
            <w:rStyle w:val="Verzeichnissprung"/>
            <w:rFonts w:ascii="Times New Roman" w:hAnsi="Times New Roman"/>
          </w:rPr>
          <w:t>3</w:t>
        </w:r>
      </w:hyperlink>
      <w:r w:rsidR="00D44267" w:rsidRPr="00340FAD">
        <w:rPr>
          <w:rFonts w:ascii="Times New Roman" w:hAnsi="Times New Roman"/>
        </w:rPr>
        <w:t xml:space="preserve"> Entscheidungen zu fach- und unt</w:t>
      </w:r>
      <w:r w:rsidR="00633B14" w:rsidRPr="00340FAD">
        <w:rPr>
          <w:rFonts w:ascii="Times New Roman" w:hAnsi="Times New Roman"/>
        </w:rPr>
        <w:t>errichtsübergreifenden Fragen</w:t>
      </w:r>
      <w:r w:rsidR="00633B14" w:rsidRPr="00340FAD">
        <w:rPr>
          <w:rFonts w:ascii="Times New Roman" w:hAnsi="Times New Roman"/>
        </w:rPr>
        <w:tab/>
        <w:t>23</w:t>
      </w:r>
    </w:p>
    <w:p w14:paraId="59150357" w14:textId="77777777" w:rsidR="0044417B" w:rsidRPr="00340FAD" w:rsidRDefault="00000000">
      <w:pPr>
        <w:pStyle w:val="Verzeichnis1"/>
        <w:tabs>
          <w:tab w:val="clear" w:pos="0"/>
          <w:tab w:val="clear" w:pos="8845"/>
          <w:tab w:val="right" w:leader="dot" w:pos="9070"/>
        </w:tabs>
        <w:spacing w:before="240"/>
        <w:ind w:left="0" w:firstLine="0"/>
        <w:rPr>
          <w:rFonts w:ascii="Times New Roman" w:hAnsi="Times New Roman"/>
          <w:i/>
        </w:rPr>
      </w:pPr>
      <w:hyperlink w:anchor="__RefHeading__19592_36851511" w:history="1">
        <w:r w:rsidR="00D44267" w:rsidRPr="00340FAD">
          <w:rPr>
            <w:rStyle w:val="Verzeichnissprung"/>
            <w:rFonts w:ascii="Times New Roman" w:hAnsi="Times New Roman"/>
          </w:rPr>
          <w:t>4 Qualitätssicherung und Evaluation</w:t>
        </w:r>
        <w:r w:rsidR="00D44267" w:rsidRPr="00340FAD">
          <w:rPr>
            <w:rStyle w:val="Verzeichnissprung"/>
            <w:rFonts w:ascii="Times New Roman" w:hAnsi="Times New Roman"/>
          </w:rPr>
          <w:tab/>
        </w:r>
      </w:hyperlink>
      <w:r w:rsidR="00D44267" w:rsidRPr="00340FAD">
        <w:rPr>
          <w:rFonts w:ascii="Times New Roman" w:hAnsi="Times New Roman"/>
        </w:rPr>
        <w:fldChar w:fldCharType="end"/>
      </w:r>
      <w:r w:rsidR="00633B14" w:rsidRPr="00340FAD">
        <w:rPr>
          <w:rFonts w:ascii="Times New Roman" w:hAnsi="Times New Roman"/>
        </w:rPr>
        <w:t>24</w:t>
      </w:r>
    </w:p>
    <w:p w14:paraId="162E1951" w14:textId="77777777" w:rsidR="0044417B" w:rsidRPr="00340FAD" w:rsidRDefault="0044417B" w:rsidP="0044417B">
      <w:pPr>
        <w:rPr>
          <w:lang w:eastAsia="de-DE"/>
        </w:rPr>
      </w:pPr>
    </w:p>
    <w:p w14:paraId="018E03CF" w14:textId="77777777" w:rsidR="0044417B" w:rsidRPr="00340FAD" w:rsidRDefault="0044417B" w:rsidP="0044417B">
      <w:pPr>
        <w:rPr>
          <w:lang w:eastAsia="de-DE"/>
        </w:rPr>
      </w:pPr>
    </w:p>
    <w:p w14:paraId="4034C556" w14:textId="77777777" w:rsidR="0044417B" w:rsidRPr="00340FAD" w:rsidRDefault="0044417B" w:rsidP="0044417B">
      <w:pPr>
        <w:rPr>
          <w:lang w:eastAsia="de-DE"/>
        </w:rPr>
      </w:pPr>
    </w:p>
    <w:p w14:paraId="4383435E" w14:textId="77777777" w:rsidR="0044417B" w:rsidRPr="00340FAD" w:rsidRDefault="0044417B" w:rsidP="0044417B">
      <w:pPr>
        <w:rPr>
          <w:lang w:eastAsia="de-DE"/>
        </w:rPr>
      </w:pPr>
    </w:p>
    <w:p w14:paraId="1DBC4B43" w14:textId="77777777" w:rsidR="0044417B" w:rsidRPr="00340FAD" w:rsidRDefault="0044417B" w:rsidP="0044417B">
      <w:pPr>
        <w:rPr>
          <w:lang w:eastAsia="de-DE"/>
        </w:rPr>
      </w:pPr>
    </w:p>
    <w:p w14:paraId="5BA00236" w14:textId="77777777" w:rsidR="0044417B" w:rsidRPr="00340FAD" w:rsidRDefault="0044417B" w:rsidP="0044417B">
      <w:pPr>
        <w:rPr>
          <w:lang w:eastAsia="de-DE"/>
        </w:rPr>
      </w:pPr>
    </w:p>
    <w:p w14:paraId="2481A64A" w14:textId="77777777" w:rsidR="0044417B" w:rsidRPr="00340FAD" w:rsidRDefault="0044417B" w:rsidP="0044417B">
      <w:pPr>
        <w:rPr>
          <w:lang w:eastAsia="de-DE"/>
        </w:rPr>
      </w:pPr>
    </w:p>
    <w:p w14:paraId="1CD5221A" w14:textId="77777777" w:rsidR="0044417B" w:rsidRPr="00340FAD" w:rsidRDefault="0044417B" w:rsidP="0044417B">
      <w:pPr>
        <w:rPr>
          <w:lang w:eastAsia="de-DE"/>
        </w:rPr>
      </w:pPr>
    </w:p>
    <w:p w14:paraId="378A0248" w14:textId="77777777" w:rsidR="0044417B" w:rsidRPr="00340FAD" w:rsidRDefault="0044417B" w:rsidP="0044417B">
      <w:pPr>
        <w:rPr>
          <w:lang w:eastAsia="de-DE"/>
        </w:rPr>
      </w:pPr>
    </w:p>
    <w:p w14:paraId="44865EE5" w14:textId="77777777" w:rsidR="0044417B" w:rsidRPr="00340FAD" w:rsidRDefault="0044417B" w:rsidP="0044417B">
      <w:pPr>
        <w:rPr>
          <w:lang w:eastAsia="de-DE"/>
        </w:rPr>
      </w:pPr>
    </w:p>
    <w:p w14:paraId="71F34FC1" w14:textId="77777777" w:rsidR="0044417B" w:rsidRPr="00340FAD" w:rsidRDefault="0044417B" w:rsidP="0044417B">
      <w:pPr>
        <w:rPr>
          <w:lang w:eastAsia="de-DE"/>
        </w:rPr>
      </w:pPr>
    </w:p>
    <w:p w14:paraId="1E4793C7" w14:textId="77777777" w:rsidR="0044417B" w:rsidRPr="00340FAD" w:rsidRDefault="0044417B">
      <w:pPr>
        <w:pStyle w:val="Verzeichnis1"/>
        <w:tabs>
          <w:tab w:val="clear" w:pos="0"/>
          <w:tab w:val="clear" w:pos="8845"/>
          <w:tab w:val="right" w:leader="dot" w:pos="9070"/>
        </w:tabs>
        <w:spacing w:before="240"/>
        <w:ind w:left="0" w:firstLine="0"/>
      </w:pPr>
    </w:p>
    <w:p w14:paraId="3AFD0C17" w14:textId="77777777" w:rsidR="00D44267" w:rsidRPr="00340FAD" w:rsidRDefault="00D44267">
      <w:pPr>
        <w:pStyle w:val="Verzeichnis1"/>
        <w:tabs>
          <w:tab w:val="clear" w:pos="0"/>
          <w:tab w:val="clear" w:pos="8845"/>
          <w:tab w:val="right" w:leader="dot" w:pos="9070"/>
        </w:tabs>
        <w:spacing w:before="240"/>
        <w:ind w:left="0" w:firstLine="0"/>
        <w:rPr>
          <w:rFonts w:ascii="Times New Roman" w:hAnsi="Times New Roman"/>
          <w:sz w:val="28"/>
        </w:rPr>
      </w:pPr>
      <w:r w:rsidRPr="00340FAD">
        <w:br w:type="page"/>
      </w:r>
      <w:r w:rsidRPr="00340FAD">
        <w:rPr>
          <w:rFonts w:ascii="Times New Roman" w:hAnsi="Times New Roman"/>
          <w:sz w:val="28"/>
        </w:rPr>
        <w:lastRenderedPageBreak/>
        <w:t>1 Die Fachgruppe Spanisch am KWG</w:t>
      </w:r>
    </w:p>
    <w:p w14:paraId="18C59D2F" w14:textId="77777777" w:rsidR="00D44267" w:rsidRPr="00340FAD" w:rsidRDefault="00D44267" w:rsidP="003246DC">
      <w:pPr>
        <w:rPr>
          <w:b/>
          <w:i/>
        </w:rPr>
      </w:pPr>
    </w:p>
    <w:p w14:paraId="702BCAD8" w14:textId="77777777" w:rsidR="00D44267" w:rsidRPr="00340FAD" w:rsidRDefault="00D44267">
      <w:pPr>
        <w:jc w:val="center"/>
        <w:rPr>
          <w:b/>
          <w:i/>
        </w:rPr>
      </w:pPr>
      <w:r w:rsidRPr="00340FAD">
        <w:rPr>
          <w:b/>
          <w:i/>
        </w:rPr>
        <w:t>Welt verstehen</w:t>
      </w:r>
    </w:p>
    <w:p w14:paraId="5B11B834" w14:textId="77777777" w:rsidR="00D44267" w:rsidRPr="00340FAD" w:rsidRDefault="00D44267">
      <w:pPr>
        <w:jc w:val="center"/>
        <w:rPr>
          <w:b/>
          <w:i/>
        </w:rPr>
      </w:pPr>
      <w:r w:rsidRPr="00340FAD">
        <w:rPr>
          <w:b/>
          <w:i/>
        </w:rPr>
        <w:t>In Gemeinschaft wachsen</w:t>
      </w:r>
    </w:p>
    <w:p w14:paraId="51D486EB" w14:textId="77777777" w:rsidR="00D44267" w:rsidRPr="00340FAD" w:rsidRDefault="00D44267">
      <w:pPr>
        <w:jc w:val="center"/>
        <w:rPr>
          <w:b/>
          <w:i/>
        </w:rPr>
      </w:pPr>
      <w:r w:rsidRPr="00340FAD">
        <w:rPr>
          <w:b/>
          <w:i/>
        </w:rPr>
        <w:t>Zukunft verantwortlich mitgestalten</w:t>
      </w:r>
    </w:p>
    <w:p w14:paraId="6148D204" w14:textId="77777777" w:rsidR="00D44267" w:rsidRPr="00340FAD" w:rsidRDefault="00D44267"/>
    <w:p w14:paraId="41ADCBD4" w14:textId="77777777" w:rsidR="00D44267" w:rsidRPr="00340FAD" w:rsidRDefault="00D44267">
      <w:pPr>
        <w:widowControl w:val="0"/>
        <w:jc w:val="both"/>
      </w:pPr>
      <w:r w:rsidRPr="00340FAD">
        <w:t xml:space="preserve">Seit dem Schuljahr (2013/14) wird das Fremdsprachenangebot am KWG durch das Fach Spanisch erweitert. Die Schülerinnen und Schüler erhalten so eine zusätzliche Möglichkeit, ab der </w:t>
      </w:r>
      <w:proofErr w:type="spellStart"/>
      <w:r w:rsidRPr="00340FAD">
        <w:t>Jgst</w:t>
      </w:r>
      <w:proofErr w:type="spellEnd"/>
      <w:r w:rsidRPr="00340FAD">
        <w:t xml:space="preserve">. 8 oder 10 das Leitbild des KWG zu leben und erleben. </w:t>
      </w:r>
      <w:r w:rsidRPr="00340FAD">
        <w:rPr>
          <w:rFonts w:eastAsia="MS Mincho"/>
          <w:lang w:eastAsia="ja-JP"/>
        </w:rPr>
        <w:t xml:space="preserve">Der Spanischunterricht soll unsere Schülerinnen und Schüler insbesondere dazu befähigen, ihre kommunikative Kompetenz in der spanischen Sprache bestmöglich herauszubilden, d.h. besonders im Zuge wachsender Internationalisierung und Globalisierung an fremdsprachlicher Kommunikation teilzunehmen, Ereignisse im spanischsprachigen Ausland mit besserem Verständnis zu verfolgen und durch den landeskundlichen Vergleich die Geschehnisse im eigenen Land kritisch zu reflektieren. </w:t>
      </w:r>
    </w:p>
    <w:p w14:paraId="43715ED4" w14:textId="77777777" w:rsidR="00D44267" w:rsidRPr="00340FAD" w:rsidRDefault="00D44267">
      <w:pPr>
        <w:jc w:val="both"/>
      </w:pPr>
    </w:p>
    <w:p w14:paraId="6F4FCA8C" w14:textId="77777777" w:rsidR="00D44267" w:rsidRPr="00340FAD" w:rsidRDefault="00D44267">
      <w:pPr>
        <w:pStyle w:val="Textkrper"/>
        <w:jc w:val="both"/>
      </w:pPr>
      <w:r w:rsidRPr="00340FAD">
        <w:t xml:space="preserve">Um diesen Anforderungen gerecht zu werden, verfolgt die Fachschaft das Konzept des </w:t>
      </w:r>
      <w:r w:rsidRPr="00340FAD">
        <w:rPr>
          <w:i/>
        </w:rPr>
        <w:t>Ganzheitlichen Lernens, d.h. das Lernen mit Kopf, Herz und Hand</w:t>
      </w:r>
      <w:r w:rsidRPr="00340FAD">
        <w:t xml:space="preserve"> und des </w:t>
      </w:r>
      <w:r w:rsidRPr="00340FAD">
        <w:rPr>
          <w:i/>
        </w:rPr>
        <w:t xml:space="preserve">Bewegten Lernens: </w:t>
      </w:r>
      <w:r w:rsidRPr="00340FAD">
        <w:t xml:space="preserve">dabei geht es darum, körperliche und geistige Bewegung zu koppeln, um so die kognitiven Fähigkeiten zu steigern. Es geht aber nicht nur um Bewegung und kognitive Fähigkeiten: „Bewegung ist auch Grundlage für sämtliche Leistungen und Werte der Menschen wie Intelligenz, Sprache, Denken, Sozial- und Selbstkompetenz, Konzentrationsfähigkeit etc.“ (Christina Müller, Ralph Petzold, </w:t>
      </w:r>
      <w:r w:rsidRPr="00340FAD">
        <w:rPr>
          <w:i/>
        </w:rPr>
        <w:t>Bewegte Schule, Aspekte einer Didaktik der Bewegungserziehung in den Klassen 5 bis 10/12</w:t>
      </w:r>
      <w:r w:rsidRPr="00340FAD">
        <w:t>, Sankt Augustin, 2006, S. 14) und fördert damit die vom Lehrplan und vom Leitbild geforderten Kompetenzen durch seinen ganzheitlichen Ansatz.</w:t>
      </w:r>
    </w:p>
    <w:p w14:paraId="631A4D66" w14:textId="77777777" w:rsidR="00D44267" w:rsidRPr="00340FAD" w:rsidRDefault="00D44267">
      <w:pPr>
        <w:pStyle w:val="Textkrper"/>
        <w:jc w:val="both"/>
      </w:pPr>
      <w:r w:rsidRPr="00340FAD">
        <w:t xml:space="preserve">Der Austausch mit unserer Partnerschule, dem IES Vasco de la </w:t>
      </w:r>
      <w:proofErr w:type="spellStart"/>
      <w:r w:rsidRPr="00340FAD">
        <w:t>Zarza</w:t>
      </w:r>
      <w:proofErr w:type="spellEnd"/>
      <w:r w:rsidRPr="00340FAD">
        <w:t xml:space="preserve"> in Ávila (Spanien) bietet vielfältige Möglichkeiten, die Kommunikationsfähigkeit und die interkulturellen Kompetenzen auszubauen und in authentischen un</w:t>
      </w:r>
      <w:r w:rsidR="00F36B5A" w:rsidRPr="00340FAD">
        <w:t>d realen Situationen zu erleben</w:t>
      </w:r>
      <w:r w:rsidRPr="00340FAD">
        <w:t xml:space="preserve">. </w:t>
      </w:r>
    </w:p>
    <w:p w14:paraId="03183BAB" w14:textId="1DBC2DA3" w:rsidR="00D44267" w:rsidRPr="00340FAD" w:rsidRDefault="00D44267">
      <w:pPr>
        <w:pStyle w:val="Textkrper"/>
        <w:jc w:val="both"/>
      </w:pPr>
      <w:r w:rsidRPr="00340FAD">
        <w:t xml:space="preserve">Ziel der Fachschaft ist es, das Fach Spanisch am KWG weiter aus- und aufzubauen und zu etablieren und somit letztendlich Kurse von der </w:t>
      </w:r>
      <w:proofErr w:type="spellStart"/>
      <w:r w:rsidRPr="00340FAD">
        <w:t>Jgst</w:t>
      </w:r>
      <w:proofErr w:type="spellEnd"/>
      <w:r w:rsidRPr="00340FAD">
        <w:t xml:space="preserve">. </w:t>
      </w:r>
      <w:r w:rsidR="009E077D" w:rsidRPr="00340FAD">
        <w:t>9</w:t>
      </w:r>
      <w:r w:rsidRPr="00340FAD">
        <w:t xml:space="preserve"> bis zur </w:t>
      </w:r>
      <w:proofErr w:type="spellStart"/>
      <w:r w:rsidRPr="00340FAD">
        <w:t>Q2</w:t>
      </w:r>
      <w:proofErr w:type="spellEnd"/>
      <w:r w:rsidRPr="00340FAD">
        <w:t xml:space="preserve"> sowohl als fortgeführte, als auch als neu einsetzende Sprache anzubieten und bei Bedarf auch einen Leistungskurs </w:t>
      </w:r>
      <w:r w:rsidR="00F36B5A" w:rsidRPr="00340FAD">
        <w:t>einrichten zu</w:t>
      </w:r>
      <w:r w:rsidRPr="00340FAD">
        <w:t xml:space="preserve"> können.</w:t>
      </w:r>
    </w:p>
    <w:p w14:paraId="53B5BB07" w14:textId="77777777" w:rsidR="00D44267" w:rsidRPr="00340FAD" w:rsidRDefault="00D44267"/>
    <w:p w14:paraId="7DD4E651" w14:textId="77777777" w:rsidR="00D44267" w:rsidRPr="00340FAD" w:rsidRDefault="00D44267"/>
    <w:p w14:paraId="6B949C0C" w14:textId="77777777" w:rsidR="00D44267" w:rsidRPr="00340FAD" w:rsidRDefault="00D44267">
      <w:pPr>
        <w:spacing w:line="360" w:lineRule="auto"/>
        <w:rPr>
          <w:b/>
          <w:sz w:val="28"/>
        </w:rPr>
      </w:pPr>
      <w:r w:rsidRPr="00340FAD">
        <w:rPr>
          <w:b/>
          <w:sz w:val="28"/>
        </w:rPr>
        <w:t>1.1</w:t>
      </w:r>
      <w:r w:rsidRPr="00340FAD">
        <w:rPr>
          <w:b/>
          <w:sz w:val="28"/>
        </w:rPr>
        <w:tab/>
        <w:t xml:space="preserve">Qualitätsentwicklung und -sicherung </w:t>
      </w:r>
    </w:p>
    <w:p w14:paraId="3F33647B" w14:textId="77777777" w:rsidR="00D44267" w:rsidRPr="00340FAD" w:rsidRDefault="00D44267">
      <w:pPr>
        <w:pStyle w:val="Textkrper2"/>
      </w:pPr>
      <w:r w:rsidRPr="00340FAD">
        <w:t xml:space="preserve">Die Fachkonferenz hat sich der Qualitätsentwicklung und -sicherung des Faches Spanisch verpflichtet. Deshalb werden ihre Mitglieder regelmäßig an angebotenen Implementationsveranstaltungen, Qualitätszirkeln für die Unterrichtsentwicklung im Fach Spanisch sowie an Fortbildungen im Rahmen der Unterrichtsentwicklung und Förderung des schulischen Fremdsprachenunterrichts teilnehmen. </w:t>
      </w:r>
    </w:p>
    <w:p w14:paraId="31A2A0B8" w14:textId="77777777" w:rsidR="00D44267" w:rsidRPr="00340FAD" w:rsidRDefault="00D44267">
      <w:pPr>
        <w:pStyle w:val="Textkrper2"/>
      </w:pPr>
      <w:r w:rsidRPr="00340FAD">
        <w:t xml:space="preserve">Der/Die </w:t>
      </w:r>
      <w:proofErr w:type="spellStart"/>
      <w:r w:rsidRPr="00340FAD">
        <w:t>Fachschaftsvorsitzende</w:t>
      </w:r>
      <w:proofErr w:type="spellEnd"/>
      <w:r w:rsidRPr="00340FAD">
        <w:t xml:space="preserve"> ist für die Unterrichtsentwicklung, das Fortbildungskonzept der Fachschaft Spanisch sowie für die Fortschreibung der schulinternen Lehrpläne verantwortlich. Er/Sie verpflichtet sich dazu, Inhalte und Maßnahmen zur Unterrichtsentwicklung zeitnah in</w:t>
      </w:r>
      <w:r w:rsidR="0044417B" w:rsidRPr="00340FAD">
        <w:t xml:space="preserve"> der Fachkonferenz umzusetzen. </w:t>
      </w:r>
      <w:r w:rsidRPr="00340FAD">
        <w:t>Die Schulleitung und die Schulöffentlichkeit sind über die Arbeitsschwerpunkte und Projekte zu Beginn des Schuljahres zu informieren.</w:t>
      </w:r>
    </w:p>
    <w:p w14:paraId="46FC8B1C" w14:textId="77777777" w:rsidR="00D44267" w:rsidRPr="00340FAD" w:rsidRDefault="00D44267">
      <w:pPr>
        <w:rPr>
          <w:b/>
          <w:sz w:val="28"/>
        </w:rPr>
      </w:pPr>
      <w:r w:rsidRPr="00340FAD">
        <w:br w:type="page"/>
      </w:r>
      <w:r w:rsidRPr="00340FAD">
        <w:rPr>
          <w:b/>
          <w:sz w:val="28"/>
        </w:rPr>
        <w:lastRenderedPageBreak/>
        <w:t>1.2</w:t>
      </w:r>
      <w:r w:rsidRPr="00340FAD">
        <w:rPr>
          <w:b/>
          <w:sz w:val="28"/>
        </w:rPr>
        <w:tab/>
        <w:t>Ressourcen</w:t>
      </w:r>
    </w:p>
    <w:p w14:paraId="617189F6" w14:textId="77777777" w:rsidR="003246DC" w:rsidRPr="00340FAD" w:rsidRDefault="003246DC">
      <w:pPr>
        <w:rPr>
          <w:b/>
          <w:sz w:val="28"/>
        </w:rPr>
      </w:pPr>
    </w:p>
    <w:p w14:paraId="5BC68592" w14:textId="77777777" w:rsidR="00D44267" w:rsidRPr="00340FAD" w:rsidRDefault="00D44267" w:rsidP="00D50BCF">
      <w:pPr>
        <w:pStyle w:val="Listenabsatz"/>
        <w:numPr>
          <w:ilvl w:val="0"/>
          <w:numId w:val="21"/>
        </w:numPr>
        <w:ind w:left="284" w:hanging="284"/>
        <w:rPr>
          <w:b/>
        </w:rPr>
      </w:pPr>
      <w:r w:rsidRPr="00340FAD">
        <w:rPr>
          <w:b/>
        </w:rPr>
        <w:t>Unterrichtsressourcen</w:t>
      </w:r>
    </w:p>
    <w:p w14:paraId="69FF1EC2" w14:textId="77777777" w:rsidR="00D44267" w:rsidRPr="00340FAD" w:rsidRDefault="00D44267">
      <w:r w:rsidRPr="00340FAD">
        <w:t>Der Spanischunterricht wird in der auf der Grundlage der verbindlichen Stundentafel im Differenzierungsbereich erteilt:</w:t>
      </w:r>
    </w:p>
    <w:p w14:paraId="7B4BE7D1" w14:textId="77777777" w:rsidR="00D44267" w:rsidRPr="00340FAD" w:rsidRDefault="00D44267">
      <w:pPr>
        <w:rPr>
          <w:u w:val="single"/>
        </w:rPr>
      </w:pPr>
    </w:p>
    <w:p w14:paraId="2A0939FC" w14:textId="77777777" w:rsidR="00D44267" w:rsidRPr="00340FAD" w:rsidRDefault="00D44267">
      <w:pPr>
        <w:rPr>
          <w:u w:val="single"/>
        </w:rPr>
      </w:pPr>
      <w:r w:rsidRPr="00340FAD">
        <w:rPr>
          <w:u w:val="single"/>
        </w:rPr>
        <w:t>Differenzierungskurse (WP):</w:t>
      </w:r>
    </w:p>
    <w:p w14:paraId="3F02322B" w14:textId="7978BD3B" w:rsidR="00D44267" w:rsidRPr="00340FAD" w:rsidRDefault="00D44267">
      <w:r w:rsidRPr="00340FAD">
        <w:t xml:space="preserve">Spanisch Klasse </w:t>
      </w:r>
      <w:r w:rsidR="009E077D" w:rsidRPr="00340FAD">
        <w:t>9</w:t>
      </w:r>
      <w:r w:rsidRPr="00340FAD">
        <w:tab/>
      </w:r>
      <w:r w:rsidRPr="00340FAD">
        <w:tab/>
      </w:r>
      <w:r w:rsidRPr="00340FAD">
        <w:tab/>
        <w:t>3-stündig</w:t>
      </w:r>
      <w:r w:rsidRPr="00340FAD">
        <w:tab/>
      </w:r>
      <w:r w:rsidRPr="00340FAD">
        <w:tab/>
        <w:t>seit dem Schuljahr 20</w:t>
      </w:r>
      <w:r w:rsidR="009E077D" w:rsidRPr="00340FAD">
        <w:t>22</w:t>
      </w:r>
      <w:r w:rsidRPr="00340FAD">
        <w:t>/</w:t>
      </w:r>
      <w:r w:rsidR="009E077D" w:rsidRPr="00340FAD">
        <w:t>23</w:t>
      </w:r>
    </w:p>
    <w:p w14:paraId="524B693F" w14:textId="1CC70DF5" w:rsidR="00D44267" w:rsidRPr="00340FAD" w:rsidRDefault="00D44267">
      <w:r w:rsidRPr="00340FAD">
        <w:t xml:space="preserve">Spanisch Klasse </w:t>
      </w:r>
      <w:r w:rsidR="009E077D" w:rsidRPr="00340FAD">
        <w:t>10</w:t>
      </w:r>
      <w:r w:rsidRPr="00340FAD">
        <w:tab/>
      </w:r>
      <w:r w:rsidRPr="00340FAD">
        <w:tab/>
      </w:r>
      <w:r w:rsidRPr="00340FAD">
        <w:tab/>
        <w:t>3-stündig</w:t>
      </w:r>
      <w:r w:rsidRPr="00340FAD">
        <w:tab/>
      </w:r>
      <w:r w:rsidRPr="00340FAD">
        <w:tab/>
        <w:t>seit dem Schuljahr 20</w:t>
      </w:r>
      <w:r w:rsidR="009E077D" w:rsidRPr="00340FAD">
        <w:t>23</w:t>
      </w:r>
      <w:r w:rsidRPr="00340FAD">
        <w:t>/</w:t>
      </w:r>
      <w:r w:rsidR="009E077D" w:rsidRPr="00340FAD">
        <w:t>24</w:t>
      </w:r>
    </w:p>
    <w:p w14:paraId="3211769F" w14:textId="77777777" w:rsidR="00D44267" w:rsidRPr="00340FAD" w:rsidRDefault="00D44267"/>
    <w:p w14:paraId="63007858" w14:textId="77777777" w:rsidR="00D44267" w:rsidRPr="00340FAD" w:rsidRDefault="00D44267">
      <w:pPr>
        <w:rPr>
          <w:u w:val="single"/>
        </w:rPr>
      </w:pPr>
      <w:r w:rsidRPr="00340FAD">
        <w:rPr>
          <w:u w:val="single"/>
        </w:rPr>
        <w:t xml:space="preserve">Einführungsphase: </w:t>
      </w:r>
    </w:p>
    <w:p w14:paraId="2415A5DB" w14:textId="77777777" w:rsidR="00D44267" w:rsidRPr="00340FAD" w:rsidRDefault="00D44267">
      <w:r w:rsidRPr="00340FAD">
        <w:t>Spanisch GK(f</w:t>
      </w:r>
      <w:r w:rsidRPr="00340FAD">
        <w:rPr>
          <w:rStyle w:val="Funotenzeichen"/>
        </w:rPr>
        <w:footnoteReference w:id="1"/>
      </w:r>
      <w:r w:rsidRPr="00340FAD">
        <w:t>) ab Klasse 8</w:t>
      </w:r>
      <w:r w:rsidRPr="00340FAD">
        <w:tab/>
      </w:r>
      <w:r w:rsidRPr="00340FAD">
        <w:tab/>
        <w:t>3-stündig</w:t>
      </w:r>
      <w:r w:rsidRPr="00340FAD">
        <w:tab/>
      </w:r>
      <w:r w:rsidRPr="00340FAD">
        <w:tab/>
        <w:t xml:space="preserve">seit dem Schuljahr 2015/16 </w:t>
      </w:r>
    </w:p>
    <w:p w14:paraId="6D888CE3" w14:textId="77777777" w:rsidR="00D44267" w:rsidRPr="00340FAD" w:rsidRDefault="00D44267">
      <w:r w:rsidRPr="00340FAD">
        <w:t>Spanisch GK(n)</w:t>
      </w:r>
      <w:r w:rsidRPr="00340FAD">
        <w:rPr>
          <w:rStyle w:val="Funotenzeichen"/>
        </w:rPr>
        <w:footnoteReference w:id="2"/>
      </w:r>
      <w:r w:rsidRPr="00340FAD">
        <w:t xml:space="preserve"> </w:t>
      </w:r>
      <w:r w:rsidRPr="00340FAD">
        <w:tab/>
      </w:r>
      <w:r w:rsidRPr="00340FAD">
        <w:tab/>
      </w:r>
      <w:r w:rsidRPr="00340FAD">
        <w:tab/>
        <w:t>4-stündig</w:t>
      </w:r>
      <w:r w:rsidRPr="00340FAD">
        <w:tab/>
      </w:r>
      <w:r w:rsidRPr="00340FAD">
        <w:tab/>
        <w:t>seit dem Schuljahr 2014/15</w:t>
      </w:r>
    </w:p>
    <w:p w14:paraId="2A91C180" w14:textId="77777777" w:rsidR="00D44267" w:rsidRPr="00340FAD" w:rsidRDefault="00D44267"/>
    <w:p w14:paraId="34B907AB" w14:textId="77777777" w:rsidR="00D44267" w:rsidRPr="00340FAD" w:rsidRDefault="00D44267">
      <w:pPr>
        <w:rPr>
          <w:u w:val="single"/>
        </w:rPr>
      </w:pPr>
      <w:r w:rsidRPr="00340FAD">
        <w:rPr>
          <w:u w:val="single"/>
        </w:rPr>
        <w:t>Qualifikationsphase:</w:t>
      </w:r>
    </w:p>
    <w:p w14:paraId="3967FF7E" w14:textId="77AE927E" w:rsidR="00D44267" w:rsidRPr="00340FAD" w:rsidRDefault="00D44267">
      <w:r w:rsidRPr="00340FAD">
        <w:t>Spanisch GK(f)</w:t>
      </w:r>
      <w:r w:rsidRPr="00340FAD">
        <w:tab/>
      </w:r>
      <w:r w:rsidRPr="00340FAD">
        <w:tab/>
      </w:r>
      <w:r w:rsidRPr="00340FAD">
        <w:tab/>
        <w:t>3-stündig</w:t>
      </w:r>
      <w:r w:rsidRPr="00340FAD">
        <w:tab/>
      </w:r>
      <w:r w:rsidRPr="00340FAD">
        <w:tab/>
      </w:r>
      <w:r w:rsidR="00B97F34" w:rsidRPr="00340FAD">
        <w:t>seit dem</w:t>
      </w:r>
      <w:r w:rsidRPr="00340FAD">
        <w:t xml:space="preserve"> Schuljahr 2016/17 </w:t>
      </w:r>
    </w:p>
    <w:p w14:paraId="65C14C7A" w14:textId="77777777" w:rsidR="00D44267" w:rsidRPr="00340FAD" w:rsidRDefault="00D44267">
      <w:r w:rsidRPr="00340FAD">
        <w:t>Spanisch GK(n)</w:t>
      </w:r>
      <w:r w:rsidRPr="00340FAD">
        <w:tab/>
      </w:r>
      <w:r w:rsidRPr="00340FAD">
        <w:tab/>
      </w:r>
      <w:r w:rsidRPr="00340FAD">
        <w:tab/>
        <w:t>4-stündig</w:t>
      </w:r>
      <w:r w:rsidRPr="00340FAD">
        <w:tab/>
      </w:r>
      <w:r w:rsidRPr="00340FAD">
        <w:tab/>
        <w:t>seit dem Schuljahr 2015/16</w:t>
      </w:r>
    </w:p>
    <w:p w14:paraId="439FDE01" w14:textId="1B6F232F" w:rsidR="00D44267" w:rsidRPr="00340FAD" w:rsidRDefault="00D44267">
      <w:r w:rsidRPr="00340FAD">
        <w:t>Spanisch LK(f)</w:t>
      </w:r>
      <w:r w:rsidRPr="00340FAD">
        <w:tab/>
      </w:r>
      <w:r w:rsidRPr="00340FAD">
        <w:tab/>
      </w:r>
      <w:r w:rsidRPr="00340FAD">
        <w:tab/>
        <w:t>5-stündig</w:t>
      </w:r>
      <w:r w:rsidRPr="00340FAD">
        <w:tab/>
      </w:r>
      <w:r w:rsidRPr="00340FAD">
        <w:tab/>
        <w:t>möglich</w:t>
      </w:r>
    </w:p>
    <w:p w14:paraId="6714A59A" w14:textId="77777777" w:rsidR="00D44267" w:rsidRPr="00340FAD" w:rsidRDefault="00D44267"/>
    <w:p w14:paraId="1E21EB99" w14:textId="77777777" w:rsidR="00D44267" w:rsidRPr="00340FAD" w:rsidRDefault="00D44267"/>
    <w:p w14:paraId="16582094" w14:textId="77777777" w:rsidR="00D44267" w:rsidRPr="00340FAD" w:rsidRDefault="00D44267" w:rsidP="00D50BCF">
      <w:pPr>
        <w:pStyle w:val="Listenabsatz"/>
        <w:numPr>
          <w:ilvl w:val="0"/>
          <w:numId w:val="21"/>
        </w:numPr>
        <w:ind w:left="284" w:hanging="284"/>
        <w:rPr>
          <w:b/>
        </w:rPr>
      </w:pPr>
      <w:r w:rsidRPr="00340FAD">
        <w:rPr>
          <w:b/>
        </w:rPr>
        <w:t>Personelle Ressourcen</w:t>
      </w:r>
    </w:p>
    <w:p w14:paraId="4DE698FE" w14:textId="77777777" w:rsidR="003246DC" w:rsidRPr="00340FAD" w:rsidRDefault="003246DC" w:rsidP="003246DC">
      <w:pPr>
        <w:pStyle w:val="Listenabsatz"/>
        <w:rPr>
          <w:b/>
        </w:rPr>
      </w:pPr>
    </w:p>
    <w:tbl>
      <w:tblPr>
        <w:tblW w:w="9103" w:type="dxa"/>
        <w:tblInd w:w="-5" w:type="dxa"/>
        <w:tblLayout w:type="fixed"/>
        <w:tblCellMar>
          <w:left w:w="0" w:type="dxa"/>
          <w:right w:w="0" w:type="dxa"/>
        </w:tblCellMar>
        <w:tblLook w:val="0000" w:firstRow="0" w:lastRow="0" w:firstColumn="0" w:lastColumn="0" w:noHBand="0" w:noVBand="0"/>
      </w:tblPr>
      <w:tblGrid>
        <w:gridCol w:w="2413"/>
        <w:gridCol w:w="4118"/>
        <w:gridCol w:w="2572"/>
      </w:tblGrid>
      <w:tr w:rsidR="00340FAD" w:rsidRPr="00340FAD" w14:paraId="436E7449" w14:textId="77777777" w:rsidTr="003246DC">
        <w:tc>
          <w:tcPr>
            <w:tcW w:w="2413" w:type="dxa"/>
            <w:tcBorders>
              <w:top w:val="single" w:sz="4" w:space="0" w:color="000000"/>
              <w:left w:val="single" w:sz="4" w:space="0" w:color="000000"/>
              <w:bottom w:val="single" w:sz="4" w:space="0" w:color="000000"/>
              <w:right w:val="single" w:sz="4" w:space="0" w:color="000000"/>
            </w:tcBorders>
            <w:shd w:val="clear" w:color="auto" w:fill="FFFFFF"/>
          </w:tcPr>
          <w:p w14:paraId="22883033" w14:textId="77777777" w:rsidR="00D44267" w:rsidRPr="00340FAD" w:rsidRDefault="00D44267">
            <w:pPr>
              <w:spacing w:line="276" w:lineRule="auto"/>
              <w:rPr>
                <w:b/>
                <w:sz w:val="22"/>
              </w:rPr>
            </w:pPr>
            <w:r w:rsidRPr="00340FAD">
              <w:rPr>
                <w:b/>
                <w:sz w:val="22"/>
              </w:rPr>
              <w:t>Name</w:t>
            </w:r>
          </w:p>
        </w:tc>
        <w:tc>
          <w:tcPr>
            <w:tcW w:w="4118" w:type="dxa"/>
            <w:tcBorders>
              <w:top w:val="single" w:sz="4" w:space="0" w:color="000000"/>
              <w:left w:val="single" w:sz="4" w:space="0" w:color="000000"/>
              <w:bottom w:val="single" w:sz="4" w:space="0" w:color="000000"/>
              <w:right w:val="single" w:sz="4" w:space="0" w:color="000000"/>
            </w:tcBorders>
            <w:shd w:val="clear" w:color="auto" w:fill="FFFFFF"/>
          </w:tcPr>
          <w:p w14:paraId="5DADEBE4" w14:textId="77777777" w:rsidR="00D44267" w:rsidRPr="00340FAD" w:rsidRDefault="00D44267">
            <w:pPr>
              <w:spacing w:line="276" w:lineRule="auto"/>
              <w:rPr>
                <w:b/>
                <w:sz w:val="22"/>
              </w:rPr>
            </w:pPr>
            <w:r w:rsidRPr="00340FAD">
              <w:rPr>
                <w:b/>
                <w:sz w:val="22"/>
              </w:rPr>
              <w:t>Funktion/ Aufgabenbereich</w:t>
            </w:r>
          </w:p>
        </w:tc>
        <w:tc>
          <w:tcPr>
            <w:tcW w:w="2572" w:type="dxa"/>
            <w:tcBorders>
              <w:top w:val="single" w:sz="4" w:space="0" w:color="000000"/>
              <w:left w:val="single" w:sz="4" w:space="0" w:color="000000"/>
              <w:bottom w:val="single" w:sz="4" w:space="0" w:color="000000"/>
              <w:right w:val="single" w:sz="4" w:space="0" w:color="000000"/>
            </w:tcBorders>
            <w:shd w:val="clear" w:color="auto" w:fill="FFFFFF"/>
          </w:tcPr>
          <w:p w14:paraId="743F8216" w14:textId="77777777" w:rsidR="00D44267" w:rsidRPr="00340FAD" w:rsidRDefault="00D44267">
            <w:pPr>
              <w:spacing w:line="276" w:lineRule="auto"/>
            </w:pPr>
            <w:r w:rsidRPr="00340FAD">
              <w:rPr>
                <w:b/>
                <w:sz w:val="22"/>
              </w:rPr>
              <w:t>Kontakt</w:t>
            </w:r>
          </w:p>
        </w:tc>
      </w:tr>
      <w:tr w:rsidR="00340FAD" w:rsidRPr="00340FAD" w14:paraId="3CD9FE9F" w14:textId="77777777" w:rsidTr="003246DC">
        <w:tc>
          <w:tcPr>
            <w:tcW w:w="2413" w:type="dxa"/>
            <w:tcBorders>
              <w:top w:val="single" w:sz="4" w:space="0" w:color="000000"/>
              <w:left w:val="single" w:sz="4" w:space="0" w:color="000000"/>
              <w:bottom w:val="single" w:sz="4" w:space="0" w:color="000000"/>
              <w:right w:val="single" w:sz="4" w:space="0" w:color="000000"/>
            </w:tcBorders>
            <w:shd w:val="clear" w:color="auto" w:fill="FFFFFF"/>
          </w:tcPr>
          <w:p w14:paraId="7F6FFCBE" w14:textId="31A0EA70" w:rsidR="00D44267" w:rsidRPr="00340FAD" w:rsidRDefault="00C363A6" w:rsidP="009A33C4">
            <w:pPr>
              <w:spacing w:line="276" w:lineRule="auto"/>
              <w:rPr>
                <w:sz w:val="22"/>
              </w:rPr>
            </w:pPr>
            <w:r w:rsidRPr="00340FAD">
              <w:rPr>
                <w:sz w:val="22"/>
              </w:rPr>
              <w:t xml:space="preserve">Frau </w:t>
            </w:r>
            <w:r w:rsidR="009E077D" w:rsidRPr="00340FAD">
              <w:rPr>
                <w:sz w:val="22"/>
              </w:rPr>
              <w:t>Margret Frese</w:t>
            </w:r>
          </w:p>
        </w:tc>
        <w:tc>
          <w:tcPr>
            <w:tcW w:w="4118" w:type="dxa"/>
            <w:tcBorders>
              <w:top w:val="single" w:sz="4" w:space="0" w:color="000000"/>
              <w:left w:val="single" w:sz="4" w:space="0" w:color="000000"/>
              <w:bottom w:val="single" w:sz="4" w:space="0" w:color="000000"/>
              <w:right w:val="single" w:sz="4" w:space="0" w:color="000000"/>
            </w:tcBorders>
            <w:shd w:val="clear" w:color="auto" w:fill="FFFFFF"/>
          </w:tcPr>
          <w:p w14:paraId="063FF844" w14:textId="77777777" w:rsidR="00D44267" w:rsidRPr="00340FAD" w:rsidRDefault="00D44267">
            <w:pPr>
              <w:spacing w:line="276" w:lineRule="auto"/>
              <w:rPr>
                <w:sz w:val="22"/>
              </w:rPr>
            </w:pPr>
            <w:r w:rsidRPr="00340FAD">
              <w:rPr>
                <w:sz w:val="22"/>
              </w:rPr>
              <w:t>Fachvorsitzende</w:t>
            </w:r>
          </w:p>
          <w:p w14:paraId="5F240A44" w14:textId="77777777" w:rsidR="009A33C4" w:rsidRPr="00340FAD" w:rsidRDefault="009A33C4">
            <w:pPr>
              <w:spacing w:line="276" w:lineRule="auto"/>
              <w:rPr>
                <w:sz w:val="22"/>
              </w:rPr>
            </w:pPr>
            <w:r w:rsidRPr="00340FAD">
              <w:rPr>
                <w:sz w:val="22"/>
              </w:rPr>
              <w:t>Organisation Schüleraustausch mit Ávila</w:t>
            </w:r>
          </w:p>
          <w:p w14:paraId="04AAAA13" w14:textId="77777777" w:rsidR="00D44267" w:rsidRPr="00340FAD" w:rsidRDefault="00D44267">
            <w:pPr>
              <w:spacing w:line="276" w:lineRule="auto"/>
            </w:pPr>
            <w:r w:rsidRPr="00340FAD">
              <w:rPr>
                <w:sz w:val="22"/>
              </w:rPr>
              <w:t>Fachlehrerin</w:t>
            </w:r>
          </w:p>
        </w:tc>
        <w:tc>
          <w:tcPr>
            <w:tcW w:w="2572" w:type="dxa"/>
            <w:tcBorders>
              <w:top w:val="single" w:sz="4" w:space="0" w:color="000000"/>
              <w:left w:val="single" w:sz="4" w:space="0" w:color="000000"/>
              <w:bottom w:val="single" w:sz="4" w:space="0" w:color="000000"/>
              <w:right w:val="single" w:sz="4" w:space="0" w:color="000000"/>
            </w:tcBorders>
            <w:shd w:val="clear" w:color="auto" w:fill="FFFFFF"/>
          </w:tcPr>
          <w:p w14:paraId="224B4670" w14:textId="77777777" w:rsidR="00D44267" w:rsidRPr="00340FAD" w:rsidRDefault="00D44267">
            <w:pPr>
              <w:spacing w:line="276" w:lineRule="auto"/>
            </w:pPr>
          </w:p>
        </w:tc>
      </w:tr>
      <w:tr w:rsidR="00340FAD" w:rsidRPr="00340FAD" w14:paraId="42A9EF59" w14:textId="77777777" w:rsidTr="003246DC">
        <w:tc>
          <w:tcPr>
            <w:tcW w:w="2413" w:type="dxa"/>
            <w:tcBorders>
              <w:top w:val="single" w:sz="4" w:space="0" w:color="000000"/>
              <w:left w:val="single" w:sz="4" w:space="0" w:color="000000"/>
              <w:bottom w:val="single" w:sz="4" w:space="0" w:color="000000"/>
              <w:right w:val="single" w:sz="4" w:space="0" w:color="000000"/>
            </w:tcBorders>
            <w:shd w:val="clear" w:color="auto" w:fill="FFFFFF"/>
          </w:tcPr>
          <w:p w14:paraId="1209DBA0" w14:textId="4743298A" w:rsidR="00C363A6" w:rsidRPr="00340FAD" w:rsidRDefault="00C363A6">
            <w:pPr>
              <w:spacing w:line="276" w:lineRule="auto"/>
              <w:rPr>
                <w:sz w:val="22"/>
              </w:rPr>
            </w:pPr>
            <w:r w:rsidRPr="00340FAD">
              <w:rPr>
                <w:sz w:val="22"/>
              </w:rPr>
              <w:t xml:space="preserve">Frau </w:t>
            </w:r>
            <w:r w:rsidR="009E077D" w:rsidRPr="00340FAD">
              <w:rPr>
                <w:sz w:val="22"/>
              </w:rPr>
              <w:t>Celine Remmert</w:t>
            </w:r>
          </w:p>
        </w:tc>
        <w:tc>
          <w:tcPr>
            <w:tcW w:w="4118" w:type="dxa"/>
            <w:tcBorders>
              <w:top w:val="single" w:sz="4" w:space="0" w:color="000000"/>
              <w:left w:val="single" w:sz="4" w:space="0" w:color="000000"/>
              <w:bottom w:val="single" w:sz="4" w:space="0" w:color="000000"/>
              <w:right w:val="single" w:sz="4" w:space="0" w:color="000000"/>
            </w:tcBorders>
            <w:shd w:val="clear" w:color="auto" w:fill="FFFFFF"/>
          </w:tcPr>
          <w:p w14:paraId="425F25C7" w14:textId="77777777" w:rsidR="00C363A6" w:rsidRPr="00340FAD" w:rsidRDefault="00C363A6">
            <w:pPr>
              <w:spacing w:line="276" w:lineRule="auto"/>
              <w:rPr>
                <w:sz w:val="22"/>
              </w:rPr>
            </w:pPr>
            <w:r w:rsidRPr="00340FAD">
              <w:rPr>
                <w:sz w:val="22"/>
              </w:rPr>
              <w:t>Fachlehrerin</w:t>
            </w:r>
          </w:p>
        </w:tc>
        <w:tc>
          <w:tcPr>
            <w:tcW w:w="2572" w:type="dxa"/>
            <w:tcBorders>
              <w:top w:val="single" w:sz="4" w:space="0" w:color="000000"/>
              <w:left w:val="single" w:sz="4" w:space="0" w:color="000000"/>
              <w:bottom w:val="single" w:sz="4" w:space="0" w:color="000000"/>
              <w:right w:val="single" w:sz="4" w:space="0" w:color="000000"/>
            </w:tcBorders>
            <w:shd w:val="clear" w:color="auto" w:fill="FFFFFF"/>
          </w:tcPr>
          <w:p w14:paraId="57390CB9" w14:textId="77777777" w:rsidR="00C363A6" w:rsidRPr="00340FAD" w:rsidRDefault="00C363A6">
            <w:pPr>
              <w:spacing w:line="276" w:lineRule="auto"/>
            </w:pPr>
          </w:p>
        </w:tc>
      </w:tr>
      <w:tr w:rsidR="00340FAD" w:rsidRPr="00340FAD" w14:paraId="0E41A8F9" w14:textId="77777777" w:rsidTr="003246DC">
        <w:tc>
          <w:tcPr>
            <w:tcW w:w="2413" w:type="dxa"/>
            <w:tcBorders>
              <w:top w:val="single" w:sz="4" w:space="0" w:color="000000"/>
              <w:left w:val="single" w:sz="4" w:space="0" w:color="000000"/>
              <w:bottom w:val="single" w:sz="4" w:space="0" w:color="000000"/>
              <w:right w:val="single" w:sz="4" w:space="0" w:color="000000"/>
            </w:tcBorders>
            <w:shd w:val="clear" w:color="auto" w:fill="FFFFFF"/>
          </w:tcPr>
          <w:p w14:paraId="0C4FF084" w14:textId="77777777" w:rsidR="00D44267" w:rsidRPr="00340FAD" w:rsidRDefault="00C363A6">
            <w:pPr>
              <w:spacing w:line="276" w:lineRule="auto"/>
              <w:rPr>
                <w:sz w:val="22"/>
              </w:rPr>
            </w:pPr>
            <w:r w:rsidRPr="00340FAD">
              <w:rPr>
                <w:sz w:val="22"/>
              </w:rPr>
              <w:t>Frau Sandra Mönnikes</w:t>
            </w:r>
          </w:p>
        </w:tc>
        <w:tc>
          <w:tcPr>
            <w:tcW w:w="4118" w:type="dxa"/>
            <w:tcBorders>
              <w:top w:val="single" w:sz="4" w:space="0" w:color="000000"/>
              <w:left w:val="single" w:sz="4" w:space="0" w:color="000000"/>
              <w:bottom w:val="single" w:sz="4" w:space="0" w:color="000000"/>
              <w:right w:val="single" w:sz="4" w:space="0" w:color="000000"/>
            </w:tcBorders>
            <w:shd w:val="clear" w:color="auto" w:fill="FFFFFF"/>
          </w:tcPr>
          <w:p w14:paraId="71CAC0DB" w14:textId="77777777" w:rsidR="00D44267" w:rsidRPr="00340FAD" w:rsidRDefault="00D44267">
            <w:pPr>
              <w:spacing w:line="276" w:lineRule="auto"/>
              <w:rPr>
                <w:sz w:val="22"/>
              </w:rPr>
            </w:pPr>
            <w:r w:rsidRPr="00340FAD">
              <w:rPr>
                <w:sz w:val="22"/>
              </w:rPr>
              <w:t>Fachlehrerin</w:t>
            </w:r>
          </w:p>
        </w:tc>
        <w:tc>
          <w:tcPr>
            <w:tcW w:w="2572" w:type="dxa"/>
            <w:tcBorders>
              <w:top w:val="single" w:sz="4" w:space="0" w:color="000000"/>
              <w:left w:val="single" w:sz="4" w:space="0" w:color="000000"/>
              <w:bottom w:val="single" w:sz="4" w:space="0" w:color="000000"/>
              <w:right w:val="single" w:sz="4" w:space="0" w:color="000000"/>
            </w:tcBorders>
            <w:shd w:val="clear" w:color="auto" w:fill="FFFFFF"/>
          </w:tcPr>
          <w:p w14:paraId="0A5587A6" w14:textId="77777777" w:rsidR="00D44267" w:rsidRPr="00340FAD" w:rsidRDefault="00D44267">
            <w:pPr>
              <w:spacing w:line="276" w:lineRule="auto"/>
            </w:pPr>
          </w:p>
        </w:tc>
      </w:tr>
    </w:tbl>
    <w:p w14:paraId="07FC1EBE" w14:textId="77777777" w:rsidR="00D44267" w:rsidRPr="00340FAD" w:rsidRDefault="00D44267"/>
    <w:p w14:paraId="6E342108" w14:textId="77777777" w:rsidR="003246DC" w:rsidRPr="00340FAD" w:rsidRDefault="003246DC"/>
    <w:p w14:paraId="60E43115" w14:textId="77777777" w:rsidR="00D44267" w:rsidRPr="00340FAD" w:rsidRDefault="00D44267" w:rsidP="00D50BCF">
      <w:pPr>
        <w:pStyle w:val="Listenabsatz"/>
        <w:numPr>
          <w:ilvl w:val="0"/>
          <w:numId w:val="21"/>
        </w:numPr>
        <w:tabs>
          <w:tab w:val="left" w:pos="2516"/>
          <w:tab w:val="left" w:pos="6135"/>
        </w:tabs>
        <w:spacing w:line="276" w:lineRule="auto"/>
        <w:ind w:left="284" w:hanging="284"/>
        <w:rPr>
          <w:b/>
        </w:rPr>
      </w:pPr>
      <w:r w:rsidRPr="00340FAD">
        <w:rPr>
          <w:b/>
        </w:rPr>
        <w:t>Räumliche Ressourcen</w:t>
      </w:r>
    </w:p>
    <w:p w14:paraId="6AFA5F6F" w14:textId="0B9A0E7F" w:rsidR="00D44267" w:rsidRPr="00340FAD" w:rsidRDefault="009E077D">
      <w:r w:rsidRPr="00340FAD">
        <w:rPr>
          <w:sz w:val="22"/>
        </w:rPr>
        <w:t xml:space="preserve">Zur Zeit hat die Fachschaft keinen eigenen </w:t>
      </w:r>
      <w:proofErr w:type="spellStart"/>
      <w:r w:rsidRPr="00340FAD">
        <w:rPr>
          <w:sz w:val="22"/>
        </w:rPr>
        <w:t>Fachschaftsraum</w:t>
      </w:r>
      <w:proofErr w:type="spellEnd"/>
      <w:r w:rsidRPr="00340FAD">
        <w:rPr>
          <w:sz w:val="22"/>
        </w:rPr>
        <w:t>-</w:t>
      </w:r>
    </w:p>
    <w:p w14:paraId="222C1EC9" w14:textId="77777777" w:rsidR="003246DC" w:rsidRPr="00340FAD" w:rsidRDefault="003246DC"/>
    <w:p w14:paraId="11A5C96F" w14:textId="77777777" w:rsidR="003246DC" w:rsidRPr="00340FAD" w:rsidRDefault="003246DC"/>
    <w:p w14:paraId="202D5495" w14:textId="77777777" w:rsidR="00A64357" w:rsidRPr="00340FAD" w:rsidRDefault="00A64357"/>
    <w:p w14:paraId="0612A6E2" w14:textId="77777777" w:rsidR="00D44267" w:rsidRPr="00340FAD" w:rsidRDefault="00D44267">
      <w:pPr>
        <w:spacing w:line="360" w:lineRule="auto"/>
        <w:rPr>
          <w:b/>
          <w:sz w:val="28"/>
        </w:rPr>
      </w:pPr>
      <w:r w:rsidRPr="00340FAD">
        <w:rPr>
          <w:b/>
          <w:sz w:val="28"/>
        </w:rPr>
        <w:t>1.3</w:t>
      </w:r>
      <w:r w:rsidRPr="00340FAD">
        <w:rPr>
          <w:b/>
          <w:sz w:val="28"/>
        </w:rPr>
        <w:tab/>
        <w:t>Fächerverbindender/ fachübergreifender Unterricht</w:t>
      </w:r>
    </w:p>
    <w:p w14:paraId="1498DBE9" w14:textId="77777777" w:rsidR="00D44267" w:rsidRPr="00340FAD" w:rsidRDefault="00D44267">
      <w:pPr>
        <w:pStyle w:val="Textkrper2"/>
      </w:pPr>
      <w:r w:rsidRPr="00340FAD">
        <w:t xml:space="preserve">Das Fach Spanisch ist ein Unterrichtsfach, das auf Grund seiner ihm eigenen Struktur der Sachinhalte zahlreiche Parallelen zu den Fächern Geschichte, Erdkunde und den am KWG angebotenen </w:t>
      </w:r>
      <w:r w:rsidR="00F36B5A" w:rsidRPr="00340FAD">
        <w:t>Fremdsprachen aufweist</w:t>
      </w:r>
      <w:r w:rsidRPr="00340FAD">
        <w:t xml:space="preserve">. Um die Dimension der Verbindung verschiedener Fachbereiche </w:t>
      </w:r>
      <w:proofErr w:type="spellStart"/>
      <w:r w:rsidRPr="00340FAD">
        <w:t>bewusst</w:t>
      </w:r>
      <w:proofErr w:type="spellEnd"/>
      <w:r w:rsidRPr="00340FAD">
        <w:t xml:space="preserve"> zu machen, soll zukünftig eine engere Zusammenarbeit mit o.a. Fächern im Hinblick auf eventuelle inhaltliche/thematische Überschneidungen angestrebt werden.</w:t>
      </w:r>
    </w:p>
    <w:p w14:paraId="473928C6" w14:textId="77777777" w:rsidR="00D44267" w:rsidRPr="00340FAD" w:rsidRDefault="00D44267">
      <w:pPr>
        <w:spacing w:line="360" w:lineRule="auto"/>
        <w:rPr>
          <w:b/>
          <w:sz w:val="26"/>
        </w:rPr>
      </w:pPr>
      <w:bookmarkStart w:id="0" w:name="__RefHeading__19578_36851511"/>
      <w:bookmarkEnd w:id="0"/>
      <w:r w:rsidRPr="00340FAD">
        <w:br w:type="page"/>
      </w:r>
      <w:r w:rsidRPr="00340FAD">
        <w:rPr>
          <w:b/>
          <w:sz w:val="26"/>
        </w:rPr>
        <w:lastRenderedPageBreak/>
        <w:t>2 Entscheidungen zum Unterricht</w:t>
      </w:r>
    </w:p>
    <w:p w14:paraId="76DE176E" w14:textId="77777777" w:rsidR="00D44267" w:rsidRPr="00340FAD" w:rsidRDefault="00D44267">
      <w:pPr>
        <w:spacing w:line="360" w:lineRule="auto"/>
        <w:rPr>
          <w:b/>
          <w:sz w:val="26"/>
        </w:rPr>
      </w:pPr>
      <w:r w:rsidRPr="00340FAD">
        <w:rPr>
          <w:b/>
          <w:sz w:val="26"/>
        </w:rPr>
        <w:t>2.1 Unterrichtsvorhaben</w:t>
      </w:r>
    </w:p>
    <w:p w14:paraId="4135DF8E" w14:textId="77777777" w:rsidR="00D44267" w:rsidRPr="00340FAD" w:rsidRDefault="00D44267">
      <w:pPr>
        <w:rPr>
          <w:b/>
          <w:sz w:val="26"/>
        </w:rPr>
      </w:pPr>
      <w:r w:rsidRPr="00340FAD">
        <w:rPr>
          <w:b/>
          <w:sz w:val="26"/>
        </w:rPr>
        <w:t xml:space="preserve">2.1.1 Übersichtsraster Unterrichtsvorhaben Spanisch </w:t>
      </w:r>
      <w:r w:rsidR="003246DC" w:rsidRPr="00340FAD">
        <w:rPr>
          <w:b/>
          <w:sz w:val="26"/>
        </w:rPr>
        <w:t>Sekundarstufe I</w:t>
      </w:r>
    </w:p>
    <w:p w14:paraId="4ACE2985" w14:textId="77777777" w:rsidR="00E03779" w:rsidRPr="00340FAD" w:rsidRDefault="00E03779" w:rsidP="00E03779"/>
    <w:tbl>
      <w:tblPr>
        <w:tblW w:w="9175" w:type="dxa"/>
        <w:tblInd w:w="-108" w:type="dxa"/>
        <w:tblLayout w:type="fixed"/>
        <w:tblCellMar>
          <w:left w:w="0" w:type="dxa"/>
          <w:right w:w="0" w:type="dxa"/>
        </w:tblCellMar>
        <w:tblLook w:val="0000" w:firstRow="0" w:lastRow="0" w:firstColumn="0" w:lastColumn="0" w:noHBand="0" w:noVBand="0"/>
      </w:tblPr>
      <w:tblGrid>
        <w:gridCol w:w="4534"/>
        <w:gridCol w:w="4641"/>
      </w:tblGrid>
      <w:tr w:rsidR="00340FAD" w:rsidRPr="00340FAD" w14:paraId="5B9AC005" w14:textId="77777777" w:rsidTr="00E03779">
        <w:tc>
          <w:tcPr>
            <w:tcW w:w="91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1BB279" w14:textId="3370DCEE" w:rsidR="00E03779" w:rsidRPr="00340FAD" w:rsidRDefault="00E03779" w:rsidP="00E03779">
            <w:pPr>
              <w:tabs>
                <w:tab w:val="left" w:pos="3015"/>
                <w:tab w:val="center" w:pos="4529"/>
              </w:tabs>
              <w:rPr>
                <w:b/>
              </w:rPr>
            </w:pPr>
            <w:r w:rsidRPr="00340FAD">
              <w:rPr>
                <w:b/>
                <w:sz w:val="22"/>
              </w:rPr>
              <w:tab/>
            </w:r>
            <w:r w:rsidRPr="00340FAD">
              <w:rPr>
                <w:b/>
                <w:sz w:val="22"/>
              </w:rPr>
              <w:tab/>
            </w:r>
            <w:r w:rsidR="009E077D" w:rsidRPr="00340FAD">
              <w:rPr>
                <w:b/>
                <w:sz w:val="22"/>
              </w:rPr>
              <w:t>Wahlpflichtfach</w:t>
            </w:r>
            <w:r w:rsidRPr="00340FAD">
              <w:rPr>
                <w:b/>
                <w:sz w:val="22"/>
              </w:rPr>
              <w:t xml:space="preserve"> </w:t>
            </w:r>
            <w:proofErr w:type="spellStart"/>
            <w:r w:rsidRPr="00340FAD">
              <w:rPr>
                <w:b/>
                <w:sz w:val="22"/>
              </w:rPr>
              <w:t>Jgst</w:t>
            </w:r>
            <w:proofErr w:type="spellEnd"/>
            <w:r w:rsidRPr="00340FAD">
              <w:rPr>
                <w:b/>
                <w:sz w:val="22"/>
              </w:rPr>
              <w:t xml:space="preserve">. </w:t>
            </w:r>
            <w:r w:rsidR="009E077D" w:rsidRPr="00340FAD">
              <w:rPr>
                <w:b/>
                <w:sz w:val="22"/>
              </w:rPr>
              <w:t>9</w:t>
            </w:r>
          </w:p>
        </w:tc>
      </w:tr>
      <w:tr w:rsidR="00340FAD" w:rsidRPr="00340FAD" w14:paraId="41A1B95D" w14:textId="77777777" w:rsidTr="00E03779">
        <w:tc>
          <w:tcPr>
            <w:tcW w:w="4534" w:type="dxa"/>
            <w:tcBorders>
              <w:top w:val="single" w:sz="4" w:space="0" w:color="000000"/>
              <w:left w:val="single" w:sz="4" w:space="0" w:color="000000"/>
              <w:bottom w:val="single" w:sz="4" w:space="0" w:color="000000"/>
              <w:right w:val="single" w:sz="4" w:space="0" w:color="000000"/>
            </w:tcBorders>
          </w:tcPr>
          <w:p w14:paraId="5AC56784" w14:textId="77777777" w:rsidR="00E03779" w:rsidRPr="00340FAD" w:rsidRDefault="00E03779" w:rsidP="00E03779">
            <w:pPr>
              <w:rPr>
                <w:b/>
                <w:sz w:val="8"/>
                <w:szCs w:val="8"/>
                <w:u w:val="single"/>
              </w:rPr>
            </w:pPr>
          </w:p>
          <w:p w14:paraId="62211BC7" w14:textId="77777777" w:rsidR="00E03779" w:rsidRPr="00340FAD" w:rsidRDefault="00E03779" w:rsidP="00E03779">
            <w:pPr>
              <w:rPr>
                <w:b/>
                <w:sz w:val="16"/>
                <w:szCs w:val="16"/>
                <w:u w:val="single"/>
              </w:rPr>
            </w:pPr>
            <w:r w:rsidRPr="00340FAD">
              <w:rPr>
                <w:b/>
                <w:sz w:val="16"/>
                <w:szCs w:val="16"/>
                <w:u w:val="single"/>
              </w:rPr>
              <w:t xml:space="preserve">Einstieg </w:t>
            </w:r>
          </w:p>
          <w:p w14:paraId="2B337F8E" w14:textId="77777777" w:rsidR="00E03779" w:rsidRPr="00340FAD" w:rsidRDefault="00E03779" w:rsidP="00E03779">
            <w:pPr>
              <w:rPr>
                <w:sz w:val="16"/>
                <w:szCs w:val="16"/>
              </w:rPr>
            </w:pPr>
          </w:p>
          <w:p w14:paraId="71B13164" w14:textId="77777777" w:rsidR="00E03779" w:rsidRPr="00340FAD" w:rsidRDefault="00E03779" w:rsidP="00E03779">
            <w:pPr>
              <w:rPr>
                <w:i/>
                <w:sz w:val="16"/>
                <w:szCs w:val="16"/>
              </w:rPr>
            </w:pPr>
            <w:r w:rsidRPr="00340FAD">
              <w:rPr>
                <w:b/>
                <w:sz w:val="16"/>
                <w:szCs w:val="16"/>
              </w:rPr>
              <w:t>Thema</w:t>
            </w:r>
            <w:r w:rsidRPr="00340FAD">
              <w:rPr>
                <w:sz w:val="16"/>
                <w:szCs w:val="16"/>
              </w:rPr>
              <w:t xml:space="preserve">: </w:t>
            </w:r>
            <w:r w:rsidRPr="00340FAD">
              <w:rPr>
                <w:i/>
                <w:sz w:val="16"/>
                <w:szCs w:val="16"/>
              </w:rPr>
              <w:t>¡Hola!</w:t>
            </w:r>
          </w:p>
          <w:p w14:paraId="35C0BC1F" w14:textId="77777777" w:rsidR="00E03779" w:rsidRPr="00340FAD" w:rsidRDefault="00E03779" w:rsidP="00E03779">
            <w:pPr>
              <w:rPr>
                <w:sz w:val="16"/>
                <w:szCs w:val="16"/>
              </w:rPr>
            </w:pPr>
            <w:proofErr w:type="spellStart"/>
            <w:r w:rsidRPr="00340FAD">
              <w:rPr>
                <w:b/>
                <w:sz w:val="16"/>
                <w:szCs w:val="16"/>
              </w:rPr>
              <w:t>Unidad</w:t>
            </w:r>
            <w:proofErr w:type="spellEnd"/>
            <w:r w:rsidRPr="00340FAD">
              <w:rPr>
                <w:b/>
                <w:sz w:val="16"/>
                <w:szCs w:val="16"/>
              </w:rPr>
              <w:t>:</w:t>
            </w:r>
            <w:r w:rsidRPr="00340FAD">
              <w:rPr>
                <w:sz w:val="16"/>
                <w:szCs w:val="16"/>
              </w:rPr>
              <w:t xml:space="preserve"> -</w:t>
            </w:r>
          </w:p>
          <w:p w14:paraId="3DFDAF3A" w14:textId="77777777" w:rsidR="00E03779" w:rsidRPr="00340FAD" w:rsidRDefault="00E03779" w:rsidP="00E03779">
            <w:pPr>
              <w:rPr>
                <w:sz w:val="16"/>
                <w:szCs w:val="16"/>
              </w:rPr>
            </w:pPr>
          </w:p>
          <w:p w14:paraId="4838263A" w14:textId="77777777" w:rsidR="00E03779" w:rsidRPr="00340FAD" w:rsidRDefault="00E03779" w:rsidP="00E03779">
            <w:pPr>
              <w:suppressAutoHyphens/>
              <w:rPr>
                <w:b/>
                <w:sz w:val="16"/>
                <w:szCs w:val="16"/>
              </w:rPr>
            </w:pPr>
            <w:r w:rsidRPr="00340FAD">
              <w:rPr>
                <w:b/>
                <w:sz w:val="16"/>
                <w:szCs w:val="16"/>
              </w:rPr>
              <w:t>Interkulturelle kommunikative Kompetenz:</w:t>
            </w:r>
          </w:p>
          <w:p w14:paraId="2D1F56F6" w14:textId="77777777" w:rsidR="00E03779" w:rsidRPr="00340FAD" w:rsidRDefault="00E03779" w:rsidP="00D50BCF">
            <w:pPr>
              <w:numPr>
                <w:ilvl w:val="0"/>
                <w:numId w:val="18"/>
              </w:numPr>
              <w:tabs>
                <w:tab w:val="clear" w:pos="720"/>
                <w:tab w:val="num" w:pos="397"/>
              </w:tabs>
              <w:rPr>
                <w:sz w:val="16"/>
                <w:szCs w:val="16"/>
              </w:rPr>
            </w:pPr>
            <w:r w:rsidRPr="00340FAD">
              <w:rPr>
                <w:rFonts w:eastAsiaTheme="minorHAnsi"/>
                <w:sz w:val="16"/>
                <w:szCs w:val="16"/>
                <w:lang w:eastAsia="en-US"/>
              </w:rPr>
              <w:t>die spanischsprachigen Länder</w:t>
            </w:r>
            <w:r w:rsidRPr="00340FAD">
              <w:rPr>
                <w:sz w:val="16"/>
                <w:szCs w:val="16"/>
              </w:rPr>
              <w:t xml:space="preserve"> </w:t>
            </w:r>
          </w:p>
          <w:p w14:paraId="2657F7AE" w14:textId="77777777" w:rsidR="00E03779" w:rsidRPr="00340FAD" w:rsidRDefault="00E03779" w:rsidP="00D50BCF">
            <w:pPr>
              <w:numPr>
                <w:ilvl w:val="0"/>
                <w:numId w:val="18"/>
              </w:numPr>
              <w:rPr>
                <w:sz w:val="16"/>
                <w:szCs w:val="16"/>
              </w:rPr>
            </w:pPr>
            <w:r w:rsidRPr="00340FAD">
              <w:rPr>
                <w:sz w:val="16"/>
                <w:szCs w:val="16"/>
              </w:rPr>
              <w:t>sich vorstellen (</w:t>
            </w:r>
            <w:r w:rsidRPr="00340FAD">
              <w:rPr>
                <w:rFonts w:eastAsiaTheme="minorHAnsi"/>
                <w:sz w:val="16"/>
                <w:szCs w:val="16"/>
                <w:lang w:eastAsia="en-US"/>
              </w:rPr>
              <w:t>Namen und Herkunft angeben</w:t>
            </w:r>
            <w:r w:rsidRPr="00340FAD">
              <w:rPr>
                <w:sz w:val="16"/>
                <w:szCs w:val="16"/>
              </w:rPr>
              <w:t>)</w:t>
            </w:r>
          </w:p>
          <w:p w14:paraId="17C59FA9" w14:textId="77777777" w:rsidR="00E03779" w:rsidRPr="00340FAD" w:rsidRDefault="00E03779" w:rsidP="00E03779">
            <w:pPr>
              <w:ind w:left="720"/>
              <w:rPr>
                <w:sz w:val="16"/>
                <w:szCs w:val="16"/>
              </w:rPr>
            </w:pPr>
          </w:p>
          <w:p w14:paraId="138ADAE2" w14:textId="77777777" w:rsidR="00E03779" w:rsidRPr="00340FAD" w:rsidRDefault="00E03779" w:rsidP="00E03779">
            <w:pPr>
              <w:rPr>
                <w:b/>
                <w:sz w:val="16"/>
                <w:szCs w:val="16"/>
              </w:rPr>
            </w:pPr>
            <w:r w:rsidRPr="00340FAD">
              <w:rPr>
                <w:b/>
                <w:sz w:val="16"/>
                <w:szCs w:val="16"/>
              </w:rPr>
              <w:t>Schwerpunktmäßig zu erwerbende (Teil-)Kompetenzen:</w:t>
            </w:r>
          </w:p>
          <w:p w14:paraId="50FBC453"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Sprechen: an Gesprächen teilnehmen:</w:t>
            </w:r>
            <w:r w:rsidRPr="00340FAD">
              <w:rPr>
                <w:sz w:val="16"/>
                <w:szCs w:val="16"/>
              </w:rPr>
              <w:t xml:space="preserve"> auf Fragen reagieren, Fragen beantworten (dialogisches Sprechen)</w:t>
            </w:r>
          </w:p>
          <w:p w14:paraId="65A79524"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Hörverstehen: </w:t>
            </w:r>
            <w:r w:rsidRPr="00340FAD">
              <w:rPr>
                <w:sz w:val="16"/>
                <w:szCs w:val="16"/>
              </w:rPr>
              <w:t>Selektives Hörverstehen</w:t>
            </w:r>
          </w:p>
          <w:p w14:paraId="691182FB" w14:textId="77777777" w:rsidR="00E03779" w:rsidRPr="00340FAD" w:rsidRDefault="00E03779" w:rsidP="00E03779">
            <w:pPr>
              <w:numPr>
                <w:ilvl w:val="0"/>
                <w:numId w:val="7"/>
              </w:numPr>
              <w:tabs>
                <w:tab w:val="left" w:pos="360"/>
              </w:tabs>
              <w:suppressAutoHyphens/>
              <w:autoSpaceDE w:val="0"/>
              <w:autoSpaceDN w:val="0"/>
              <w:adjustRightInd w:val="0"/>
              <w:rPr>
                <w:i/>
                <w:sz w:val="16"/>
                <w:szCs w:val="16"/>
              </w:rPr>
            </w:pPr>
            <w:r w:rsidRPr="00340FAD">
              <w:rPr>
                <w:b/>
                <w:sz w:val="16"/>
                <w:szCs w:val="16"/>
              </w:rPr>
              <w:t>Verfügen über sprachliche Mittel:</w:t>
            </w:r>
            <w:r w:rsidRPr="00340FAD">
              <w:rPr>
                <w:sz w:val="16"/>
                <w:szCs w:val="16"/>
              </w:rPr>
              <w:t xml:space="preserve"> Elementare Aussprache- und Intonationsmuster, Wortschatz zu </w:t>
            </w:r>
            <w:proofErr w:type="spellStart"/>
            <w:r w:rsidRPr="00340FAD">
              <w:rPr>
                <w:i/>
                <w:sz w:val="16"/>
                <w:szCs w:val="16"/>
              </w:rPr>
              <w:t>comunicación</w:t>
            </w:r>
            <w:proofErr w:type="spellEnd"/>
            <w:r w:rsidRPr="00340FAD">
              <w:rPr>
                <w:i/>
                <w:sz w:val="16"/>
                <w:szCs w:val="16"/>
              </w:rPr>
              <w:t xml:space="preserve"> en </w:t>
            </w:r>
            <w:proofErr w:type="spellStart"/>
            <w:r w:rsidRPr="00340FAD">
              <w:rPr>
                <w:i/>
                <w:sz w:val="16"/>
                <w:szCs w:val="16"/>
              </w:rPr>
              <w:t>clase</w:t>
            </w:r>
            <w:proofErr w:type="spellEnd"/>
            <w:r w:rsidRPr="00340FAD">
              <w:rPr>
                <w:sz w:val="16"/>
                <w:szCs w:val="16"/>
              </w:rPr>
              <w:t>, Länder und Sprachen</w:t>
            </w:r>
          </w:p>
          <w:p w14:paraId="5FDACF84" w14:textId="77777777" w:rsidR="00E03779" w:rsidRPr="00340FAD" w:rsidRDefault="00E03779" w:rsidP="00E03779">
            <w:pPr>
              <w:numPr>
                <w:ilvl w:val="0"/>
                <w:numId w:val="7"/>
              </w:numPr>
              <w:tabs>
                <w:tab w:val="left" w:pos="360"/>
              </w:tabs>
              <w:suppressAutoHyphens/>
              <w:autoSpaceDE w:val="0"/>
              <w:autoSpaceDN w:val="0"/>
              <w:adjustRightInd w:val="0"/>
              <w:rPr>
                <w:i/>
                <w:sz w:val="16"/>
                <w:szCs w:val="16"/>
              </w:rPr>
            </w:pPr>
            <w:r w:rsidRPr="00340FAD">
              <w:rPr>
                <w:b/>
                <w:sz w:val="16"/>
                <w:szCs w:val="16"/>
              </w:rPr>
              <w:t>Grammatische Strukturen:</w:t>
            </w:r>
            <w:r w:rsidRPr="00340FAD">
              <w:rPr>
                <w:sz w:val="16"/>
                <w:szCs w:val="16"/>
              </w:rPr>
              <w:t xml:space="preserve"> </w:t>
            </w:r>
            <w:r w:rsidRPr="00340FAD">
              <w:rPr>
                <w:rFonts w:eastAsiaTheme="minorHAnsi"/>
                <w:sz w:val="16"/>
                <w:szCs w:val="16"/>
                <w:lang w:eastAsia="en-US"/>
              </w:rPr>
              <w:t>Aussprache und Besonderheiten der spanischen Orthographie</w:t>
            </w:r>
          </w:p>
          <w:p w14:paraId="6857F037" w14:textId="77777777" w:rsidR="00E03779" w:rsidRPr="00340FAD" w:rsidRDefault="00E03779" w:rsidP="00E03779">
            <w:pPr>
              <w:tabs>
                <w:tab w:val="left" w:pos="360"/>
              </w:tabs>
              <w:suppressAutoHyphens/>
              <w:rPr>
                <w:sz w:val="16"/>
                <w:szCs w:val="16"/>
              </w:rPr>
            </w:pPr>
          </w:p>
          <w:p w14:paraId="10A75216" w14:textId="77777777" w:rsidR="00E03779" w:rsidRPr="00340FAD" w:rsidRDefault="00E03779" w:rsidP="00E03779">
            <w:pPr>
              <w:ind w:left="2"/>
              <w:rPr>
                <w:sz w:val="16"/>
                <w:szCs w:val="16"/>
              </w:rPr>
            </w:pPr>
            <w:r w:rsidRPr="00340FAD">
              <w:rPr>
                <w:b/>
                <w:sz w:val="16"/>
                <w:szCs w:val="16"/>
              </w:rPr>
              <w:t xml:space="preserve">Text- und Medienkompetenzen: </w:t>
            </w:r>
            <w:r w:rsidRPr="00340FAD">
              <w:rPr>
                <w:sz w:val="16"/>
                <w:szCs w:val="16"/>
              </w:rPr>
              <w:t>Vokabelerschließung, Sprachmittlung</w:t>
            </w:r>
          </w:p>
          <w:p w14:paraId="7E04E33D" w14:textId="77777777" w:rsidR="00E03779" w:rsidRPr="00340FAD" w:rsidRDefault="00E03779" w:rsidP="00E03779">
            <w:pPr>
              <w:rPr>
                <w:sz w:val="16"/>
                <w:szCs w:val="16"/>
              </w:rPr>
            </w:pPr>
          </w:p>
          <w:p w14:paraId="1C8EA5C8" w14:textId="77777777" w:rsidR="00E03779" w:rsidRPr="00340FAD" w:rsidRDefault="00E03779" w:rsidP="00E03779">
            <w:pPr>
              <w:rPr>
                <w:i/>
                <w:sz w:val="16"/>
                <w:szCs w:val="16"/>
                <w:u w:val="single"/>
              </w:rPr>
            </w:pPr>
            <w:r w:rsidRPr="00340FAD">
              <w:rPr>
                <w:b/>
                <w:sz w:val="16"/>
                <w:szCs w:val="16"/>
              </w:rPr>
              <w:t>Zeitbedarf</w:t>
            </w:r>
            <w:r w:rsidRPr="00340FAD">
              <w:rPr>
                <w:sz w:val="16"/>
                <w:szCs w:val="16"/>
              </w:rPr>
              <w:t>: 4 Std.</w:t>
            </w:r>
          </w:p>
        </w:tc>
        <w:tc>
          <w:tcPr>
            <w:tcW w:w="4641" w:type="dxa"/>
            <w:tcBorders>
              <w:top w:val="single" w:sz="4" w:space="0" w:color="000000"/>
              <w:left w:val="single" w:sz="4" w:space="0" w:color="000000"/>
              <w:bottom w:val="single" w:sz="4" w:space="0" w:color="000000"/>
              <w:right w:val="single" w:sz="4" w:space="0" w:color="000000"/>
            </w:tcBorders>
          </w:tcPr>
          <w:p w14:paraId="277A9EA2" w14:textId="77777777" w:rsidR="00E03779" w:rsidRPr="00340FAD" w:rsidRDefault="00E03779" w:rsidP="00E03779">
            <w:pPr>
              <w:rPr>
                <w:b/>
                <w:i/>
                <w:sz w:val="8"/>
                <w:szCs w:val="8"/>
                <w:u w:val="single"/>
              </w:rPr>
            </w:pPr>
          </w:p>
          <w:p w14:paraId="26247070" w14:textId="77777777" w:rsidR="00E03779" w:rsidRPr="00340FAD" w:rsidRDefault="00E03779" w:rsidP="00E03779">
            <w:pPr>
              <w:rPr>
                <w:b/>
                <w:sz w:val="16"/>
                <w:szCs w:val="16"/>
              </w:rPr>
            </w:pPr>
            <w:r w:rsidRPr="00340FAD">
              <w:rPr>
                <w:b/>
                <w:i/>
                <w:sz w:val="16"/>
                <w:szCs w:val="16"/>
                <w:u w:val="single"/>
              </w:rPr>
              <w:t>Unterrichtsvorhaben I:</w:t>
            </w:r>
          </w:p>
          <w:p w14:paraId="5EFA4C61" w14:textId="77777777" w:rsidR="00E03779" w:rsidRPr="00340FAD" w:rsidRDefault="00E03779" w:rsidP="00E03779">
            <w:pPr>
              <w:rPr>
                <w:sz w:val="16"/>
                <w:szCs w:val="16"/>
              </w:rPr>
            </w:pPr>
          </w:p>
          <w:p w14:paraId="43512152" w14:textId="77777777" w:rsidR="00E03779" w:rsidRPr="00340FAD" w:rsidRDefault="00E03779" w:rsidP="00E03779">
            <w:pPr>
              <w:rPr>
                <w:i/>
                <w:sz w:val="16"/>
                <w:szCs w:val="16"/>
              </w:rPr>
            </w:pPr>
            <w:r w:rsidRPr="00340FAD">
              <w:rPr>
                <w:b/>
                <w:sz w:val="16"/>
                <w:szCs w:val="16"/>
              </w:rPr>
              <w:t>Thema</w:t>
            </w:r>
            <w:r w:rsidRPr="00340FAD">
              <w:rPr>
                <w:sz w:val="16"/>
                <w:szCs w:val="16"/>
              </w:rPr>
              <w:t xml:space="preserve">: </w:t>
            </w:r>
            <w:r w:rsidRPr="00340FAD">
              <w:rPr>
                <w:i/>
                <w:sz w:val="16"/>
                <w:szCs w:val="16"/>
              </w:rPr>
              <w:t>¡</w:t>
            </w:r>
            <w:proofErr w:type="spellStart"/>
            <w:r w:rsidRPr="00340FAD">
              <w:rPr>
                <w:i/>
                <w:sz w:val="16"/>
                <w:szCs w:val="16"/>
              </w:rPr>
              <w:t>Adiós</w:t>
            </w:r>
            <w:proofErr w:type="spellEnd"/>
            <w:r w:rsidRPr="00340FAD">
              <w:rPr>
                <w:i/>
                <w:sz w:val="16"/>
                <w:szCs w:val="16"/>
              </w:rPr>
              <w:t xml:space="preserve">, </w:t>
            </w:r>
            <w:proofErr w:type="spellStart"/>
            <w:r w:rsidRPr="00340FAD">
              <w:rPr>
                <w:i/>
                <w:sz w:val="16"/>
                <w:szCs w:val="16"/>
              </w:rPr>
              <w:t>verano</w:t>
            </w:r>
            <w:proofErr w:type="spellEnd"/>
            <w:r w:rsidRPr="00340FAD">
              <w:rPr>
                <w:i/>
                <w:sz w:val="16"/>
                <w:szCs w:val="16"/>
              </w:rPr>
              <w:t xml:space="preserve">! ¡Hola </w:t>
            </w:r>
            <w:proofErr w:type="spellStart"/>
            <w:r w:rsidRPr="00340FAD">
              <w:rPr>
                <w:i/>
                <w:sz w:val="16"/>
                <w:szCs w:val="16"/>
              </w:rPr>
              <w:t>amigos</w:t>
            </w:r>
            <w:proofErr w:type="spellEnd"/>
            <w:r w:rsidRPr="00340FAD">
              <w:rPr>
                <w:i/>
                <w:sz w:val="16"/>
                <w:szCs w:val="16"/>
              </w:rPr>
              <w:t>!</w:t>
            </w:r>
          </w:p>
          <w:p w14:paraId="1A7818D7" w14:textId="77777777" w:rsidR="00E03779" w:rsidRPr="00340FAD" w:rsidRDefault="00E03779" w:rsidP="00E03779">
            <w:pPr>
              <w:rPr>
                <w:sz w:val="16"/>
                <w:szCs w:val="16"/>
              </w:rPr>
            </w:pPr>
            <w:proofErr w:type="spellStart"/>
            <w:r w:rsidRPr="00340FAD">
              <w:rPr>
                <w:b/>
                <w:sz w:val="16"/>
                <w:szCs w:val="16"/>
              </w:rPr>
              <w:t>Unidad</w:t>
            </w:r>
            <w:proofErr w:type="spellEnd"/>
            <w:r w:rsidRPr="00340FAD">
              <w:rPr>
                <w:sz w:val="16"/>
                <w:szCs w:val="16"/>
              </w:rPr>
              <w:t>: 1</w:t>
            </w:r>
          </w:p>
          <w:p w14:paraId="0C5D9F9D" w14:textId="77777777" w:rsidR="00E03779" w:rsidRPr="00340FAD" w:rsidRDefault="00E03779" w:rsidP="00E03779">
            <w:pPr>
              <w:rPr>
                <w:sz w:val="16"/>
                <w:szCs w:val="16"/>
              </w:rPr>
            </w:pPr>
          </w:p>
          <w:p w14:paraId="7EC103A7" w14:textId="77777777" w:rsidR="00E03779" w:rsidRPr="00340FAD" w:rsidRDefault="00E03779" w:rsidP="00E03779">
            <w:pPr>
              <w:suppressAutoHyphens/>
              <w:rPr>
                <w:b/>
                <w:sz w:val="16"/>
                <w:szCs w:val="16"/>
              </w:rPr>
            </w:pPr>
            <w:r w:rsidRPr="00340FAD">
              <w:rPr>
                <w:b/>
                <w:sz w:val="16"/>
                <w:szCs w:val="16"/>
              </w:rPr>
              <w:t>Interkulturelle kommunikative Kompetenz:</w:t>
            </w:r>
          </w:p>
          <w:p w14:paraId="4DB611A8" w14:textId="77777777" w:rsidR="00E03779" w:rsidRPr="00340FAD" w:rsidRDefault="00E03779" w:rsidP="00D50BCF">
            <w:pPr>
              <w:numPr>
                <w:ilvl w:val="0"/>
                <w:numId w:val="19"/>
              </w:numPr>
              <w:tabs>
                <w:tab w:val="clear" w:pos="720"/>
              </w:tabs>
              <w:ind w:left="386"/>
              <w:rPr>
                <w:sz w:val="16"/>
                <w:szCs w:val="16"/>
              </w:rPr>
            </w:pPr>
            <w:r w:rsidRPr="00340FAD">
              <w:rPr>
                <w:sz w:val="16"/>
                <w:szCs w:val="16"/>
              </w:rPr>
              <w:t>Begrüßungsgewohnheiten vergleichen</w:t>
            </w:r>
          </w:p>
          <w:p w14:paraId="5CD03AC3" w14:textId="77777777" w:rsidR="00E03779" w:rsidRPr="00340FAD" w:rsidRDefault="00E03779" w:rsidP="00D50BCF">
            <w:pPr>
              <w:numPr>
                <w:ilvl w:val="0"/>
                <w:numId w:val="19"/>
              </w:numPr>
              <w:tabs>
                <w:tab w:val="clear" w:pos="720"/>
              </w:tabs>
              <w:ind w:left="386"/>
              <w:rPr>
                <w:sz w:val="16"/>
                <w:szCs w:val="16"/>
              </w:rPr>
            </w:pPr>
            <w:r w:rsidRPr="00340FAD">
              <w:rPr>
                <w:rFonts w:eastAsiaTheme="minorHAnsi"/>
                <w:sz w:val="16"/>
                <w:szCs w:val="16"/>
                <w:lang w:eastAsia="en-US"/>
              </w:rPr>
              <w:t>Anrede in Spanien (Duzen)</w:t>
            </w:r>
          </w:p>
          <w:p w14:paraId="3B6B37C9" w14:textId="77777777" w:rsidR="00E03779" w:rsidRPr="00340FAD" w:rsidRDefault="00E03779" w:rsidP="00E03779">
            <w:pPr>
              <w:rPr>
                <w:sz w:val="16"/>
                <w:szCs w:val="16"/>
              </w:rPr>
            </w:pPr>
          </w:p>
          <w:p w14:paraId="1B47F7E8" w14:textId="77777777" w:rsidR="00E03779" w:rsidRPr="00340FAD" w:rsidRDefault="00E03779" w:rsidP="00E03779">
            <w:pPr>
              <w:rPr>
                <w:b/>
                <w:sz w:val="16"/>
                <w:szCs w:val="16"/>
              </w:rPr>
            </w:pPr>
            <w:r w:rsidRPr="00340FAD">
              <w:rPr>
                <w:b/>
                <w:sz w:val="16"/>
                <w:szCs w:val="16"/>
              </w:rPr>
              <w:t>Schwerpunktmäßig zu erwerbende (Teil-)Kompetenzen:</w:t>
            </w:r>
          </w:p>
          <w:p w14:paraId="32FE499C"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Sprechen: zusammenhängendes Sprechen: </w:t>
            </w:r>
            <w:r w:rsidRPr="00340FAD">
              <w:rPr>
                <w:sz w:val="16"/>
                <w:szCs w:val="16"/>
              </w:rPr>
              <w:t>Mit elementaren sprachlichen Mitteln Auskünfte über sich und andere geben</w:t>
            </w:r>
          </w:p>
          <w:p w14:paraId="605AC6B4"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Sprechen: an Gesprächen teilnehmen:</w:t>
            </w:r>
            <w:r w:rsidRPr="00340FAD">
              <w:rPr>
                <w:sz w:val="16"/>
                <w:szCs w:val="16"/>
              </w:rPr>
              <w:t xml:space="preserve"> kleine Kontaktgespräche führen, Fragen stellen und beantworten</w:t>
            </w:r>
          </w:p>
          <w:p w14:paraId="1585C9D9"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Schreiben: </w:t>
            </w:r>
            <w:r w:rsidRPr="00340FAD">
              <w:rPr>
                <w:sz w:val="16"/>
                <w:szCs w:val="16"/>
              </w:rPr>
              <w:t>Mit elementaren sprachlichen Mitteln Auskünfte über sich und andere geben</w:t>
            </w:r>
          </w:p>
          <w:p w14:paraId="489D573C"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Sprachmittlung: </w:t>
            </w:r>
            <w:r w:rsidRPr="00340FAD">
              <w:rPr>
                <w:sz w:val="16"/>
                <w:szCs w:val="16"/>
              </w:rPr>
              <w:t xml:space="preserve">Äußerungen </w:t>
            </w:r>
            <w:proofErr w:type="spellStart"/>
            <w:r w:rsidRPr="00340FAD">
              <w:rPr>
                <w:sz w:val="16"/>
                <w:szCs w:val="16"/>
              </w:rPr>
              <w:t>auf Deutsch</w:t>
            </w:r>
            <w:proofErr w:type="spellEnd"/>
            <w:r w:rsidRPr="00340FAD">
              <w:rPr>
                <w:sz w:val="16"/>
                <w:szCs w:val="16"/>
              </w:rPr>
              <w:t xml:space="preserve"> wiedergeben</w:t>
            </w:r>
          </w:p>
          <w:p w14:paraId="572864A0"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Verfügen über sprachliche Mittel:</w:t>
            </w:r>
            <w:r w:rsidRPr="00340FAD">
              <w:rPr>
                <w:sz w:val="16"/>
                <w:szCs w:val="16"/>
              </w:rPr>
              <w:t xml:space="preserve"> Wortschatz zu Schule, </w:t>
            </w:r>
            <w:r w:rsidRPr="00340FAD">
              <w:rPr>
                <w:rFonts w:eastAsiaTheme="minorHAnsi"/>
                <w:sz w:val="16"/>
                <w:szCs w:val="16"/>
                <w:lang w:eastAsia="en-US"/>
              </w:rPr>
              <w:t>Stadt (Wohnort) und Freizeitaktivitäten</w:t>
            </w:r>
          </w:p>
          <w:p w14:paraId="43A92112" w14:textId="77777777" w:rsidR="00E03779" w:rsidRPr="00340FAD" w:rsidRDefault="00E03779" w:rsidP="00E03779">
            <w:pPr>
              <w:numPr>
                <w:ilvl w:val="0"/>
                <w:numId w:val="7"/>
              </w:numPr>
              <w:tabs>
                <w:tab w:val="left" w:pos="360"/>
              </w:tabs>
              <w:suppressAutoHyphens/>
              <w:autoSpaceDE w:val="0"/>
              <w:autoSpaceDN w:val="0"/>
              <w:adjustRightInd w:val="0"/>
              <w:rPr>
                <w:rFonts w:eastAsiaTheme="minorHAnsi"/>
                <w:sz w:val="16"/>
                <w:szCs w:val="16"/>
                <w:lang w:eastAsia="en-US"/>
              </w:rPr>
            </w:pPr>
            <w:r w:rsidRPr="00340FAD">
              <w:rPr>
                <w:b/>
                <w:sz w:val="16"/>
                <w:szCs w:val="16"/>
              </w:rPr>
              <w:t>Grammatische Strukturen:</w:t>
            </w:r>
            <w:r w:rsidRPr="00340FAD">
              <w:rPr>
                <w:i/>
                <w:sz w:val="16"/>
                <w:szCs w:val="16"/>
              </w:rPr>
              <w:t xml:space="preserve"> </w:t>
            </w:r>
            <w:proofErr w:type="spellStart"/>
            <w:r w:rsidRPr="00340FAD">
              <w:rPr>
                <w:i/>
                <w:sz w:val="16"/>
                <w:szCs w:val="16"/>
              </w:rPr>
              <w:t>ser</w:t>
            </w:r>
            <w:proofErr w:type="spellEnd"/>
            <w:r w:rsidRPr="00340FAD">
              <w:rPr>
                <w:i/>
                <w:sz w:val="16"/>
                <w:szCs w:val="16"/>
              </w:rPr>
              <w:t xml:space="preserve">, </w:t>
            </w:r>
            <w:proofErr w:type="spellStart"/>
            <w:r w:rsidRPr="00340FAD">
              <w:rPr>
                <w:i/>
                <w:sz w:val="16"/>
                <w:szCs w:val="16"/>
              </w:rPr>
              <w:t>hay</w:t>
            </w:r>
            <w:proofErr w:type="spellEnd"/>
            <w:r w:rsidRPr="00340FAD">
              <w:rPr>
                <w:i/>
                <w:sz w:val="16"/>
                <w:szCs w:val="16"/>
              </w:rPr>
              <w:t>,</w:t>
            </w:r>
            <w:r w:rsidRPr="00340FAD">
              <w:rPr>
                <w:rFonts w:eastAsiaTheme="minorHAnsi"/>
                <w:sz w:val="16"/>
                <w:szCs w:val="16"/>
                <w:lang w:eastAsia="en-US"/>
              </w:rPr>
              <w:t xml:space="preserve"> Subjektpronomen</w:t>
            </w:r>
            <w:r w:rsidRPr="00340FAD">
              <w:rPr>
                <w:i/>
                <w:sz w:val="16"/>
                <w:szCs w:val="16"/>
              </w:rPr>
              <w:t xml:space="preserve">, </w:t>
            </w:r>
            <w:r w:rsidRPr="00340FAD">
              <w:rPr>
                <w:rFonts w:eastAsiaTheme="minorHAnsi"/>
                <w:sz w:val="16"/>
                <w:szCs w:val="16"/>
                <w:lang w:eastAsia="en-US"/>
              </w:rPr>
              <w:t>bestimmte und unbestimmte Artikel, Singular und Plural des Substantivs, Verben auf -</w:t>
            </w:r>
            <w:proofErr w:type="spellStart"/>
            <w:r w:rsidRPr="00340FAD">
              <w:rPr>
                <w:rFonts w:eastAsiaTheme="minorHAnsi"/>
                <w:sz w:val="16"/>
                <w:szCs w:val="16"/>
                <w:lang w:eastAsia="en-US"/>
              </w:rPr>
              <w:t>ar</w:t>
            </w:r>
            <w:proofErr w:type="spellEnd"/>
            <w:r w:rsidRPr="00340FAD">
              <w:rPr>
                <w:rFonts w:eastAsiaTheme="minorHAnsi"/>
                <w:sz w:val="16"/>
                <w:szCs w:val="16"/>
                <w:lang w:eastAsia="en-US"/>
              </w:rPr>
              <w:t>, –er, -</w:t>
            </w:r>
            <w:proofErr w:type="spellStart"/>
            <w:r w:rsidRPr="00340FAD">
              <w:rPr>
                <w:rFonts w:eastAsiaTheme="minorHAnsi"/>
                <w:sz w:val="16"/>
                <w:szCs w:val="16"/>
                <w:lang w:eastAsia="en-US"/>
              </w:rPr>
              <w:t>ir</w:t>
            </w:r>
            <w:proofErr w:type="spellEnd"/>
            <w:r w:rsidRPr="00340FAD">
              <w:rPr>
                <w:rFonts w:eastAsiaTheme="minorHAnsi"/>
                <w:sz w:val="16"/>
                <w:szCs w:val="16"/>
                <w:lang w:eastAsia="en-US"/>
              </w:rPr>
              <w:t xml:space="preserve">, Verneinung mit </w:t>
            </w:r>
            <w:proofErr w:type="spellStart"/>
            <w:r w:rsidRPr="00340FAD">
              <w:rPr>
                <w:rFonts w:eastAsiaTheme="minorHAnsi"/>
                <w:i/>
                <w:sz w:val="16"/>
                <w:szCs w:val="16"/>
                <w:lang w:eastAsia="en-US"/>
              </w:rPr>
              <w:t>no</w:t>
            </w:r>
            <w:proofErr w:type="spellEnd"/>
          </w:p>
          <w:p w14:paraId="4A668C4D" w14:textId="77777777" w:rsidR="00E03779" w:rsidRPr="00340FAD" w:rsidRDefault="00E03779" w:rsidP="00E03779">
            <w:pPr>
              <w:autoSpaceDE w:val="0"/>
              <w:autoSpaceDN w:val="0"/>
              <w:adjustRightInd w:val="0"/>
              <w:rPr>
                <w:sz w:val="16"/>
                <w:szCs w:val="16"/>
              </w:rPr>
            </w:pPr>
          </w:p>
          <w:p w14:paraId="5B213ADD" w14:textId="77777777" w:rsidR="00E03779" w:rsidRPr="00340FAD" w:rsidRDefault="00E03779" w:rsidP="00E03779">
            <w:pPr>
              <w:ind w:left="2"/>
              <w:rPr>
                <w:sz w:val="16"/>
                <w:szCs w:val="16"/>
              </w:rPr>
            </w:pPr>
            <w:r w:rsidRPr="00340FAD">
              <w:rPr>
                <w:b/>
                <w:sz w:val="16"/>
                <w:szCs w:val="16"/>
              </w:rPr>
              <w:t xml:space="preserve">Text- und Medienkompetenzen: </w:t>
            </w:r>
            <w:r w:rsidRPr="00340FAD">
              <w:rPr>
                <w:sz w:val="16"/>
                <w:szCs w:val="16"/>
              </w:rPr>
              <w:t>Wörter nachschlagen, Vokabeln lernen, Sprachmittlung</w:t>
            </w:r>
          </w:p>
          <w:p w14:paraId="24DC28C6" w14:textId="77777777" w:rsidR="00E03779" w:rsidRPr="00340FAD" w:rsidRDefault="00E03779" w:rsidP="00E03779">
            <w:pPr>
              <w:suppressAutoHyphens/>
              <w:rPr>
                <w:sz w:val="16"/>
                <w:szCs w:val="16"/>
              </w:rPr>
            </w:pPr>
          </w:p>
          <w:p w14:paraId="2D14EA67" w14:textId="77777777" w:rsidR="00E03779" w:rsidRPr="00340FAD" w:rsidRDefault="00E03779" w:rsidP="00E03779">
            <w:pPr>
              <w:rPr>
                <w:sz w:val="16"/>
                <w:szCs w:val="16"/>
              </w:rPr>
            </w:pPr>
            <w:r w:rsidRPr="00340FAD">
              <w:rPr>
                <w:b/>
                <w:sz w:val="16"/>
                <w:szCs w:val="16"/>
              </w:rPr>
              <w:t xml:space="preserve">Lernerfolgskontrolle: </w:t>
            </w:r>
            <w:r w:rsidRPr="00340FAD">
              <w:rPr>
                <w:sz w:val="16"/>
                <w:szCs w:val="16"/>
              </w:rPr>
              <w:t>Klassenarbeit</w:t>
            </w:r>
          </w:p>
          <w:p w14:paraId="16714D48" w14:textId="77777777" w:rsidR="00E03779" w:rsidRPr="00340FAD" w:rsidRDefault="00E03779" w:rsidP="00E03779">
            <w:pPr>
              <w:rPr>
                <w:sz w:val="16"/>
                <w:szCs w:val="16"/>
              </w:rPr>
            </w:pPr>
          </w:p>
          <w:p w14:paraId="13AE9129" w14:textId="77777777" w:rsidR="00E03779" w:rsidRPr="00340FAD" w:rsidRDefault="00E03779" w:rsidP="00E03779">
            <w:pPr>
              <w:rPr>
                <w:sz w:val="16"/>
                <w:szCs w:val="16"/>
              </w:rPr>
            </w:pPr>
            <w:r w:rsidRPr="00340FAD">
              <w:rPr>
                <w:b/>
                <w:sz w:val="16"/>
                <w:szCs w:val="16"/>
              </w:rPr>
              <w:t>Zeitbedarf</w:t>
            </w:r>
            <w:r w:rsidRPr="00340FAD">
              <w:rPr>
                <w:sz w:val="16"/>
                <w:szCs w:val="16"/>
              </w:rPr>
              <w:t>: 20 Std.</w:t>
            </w:r>
          </w:p>
          <w:p w14:paraId="2B0388BE" w14:textId="77777777" w:rsidR="00E03779" w:rsidRPr="00340FAD" w:rsidRDefault="00E03779" w:rsidP="00E03779">
            <w:pPr>
              <w:rPr>
                <w:sz w:val="16"/>
                <w:szCs w:val="16"/>
              </w:rPr>
            </w:pPr>
          </w:p>
        </w:tc>
      </w:tr>
      <w:tr w:rsidR="00340FAD" w:rsidRPr="00340FAD" w14:paraId="168345F0" w14:textId="77777777" w:rsidTr="00E03779">
        <w:tc>
          <w:tcPr>
            <w:tcW w:w="9175" w:type="dxa"/>
            <w:gridSpan w:val="2"/>
            <w:tcBorders>
              <w:top w:val="single" w:sz="4" w:space="0" w:color="000000"/>
              <w:left w:val="single" w:sz="4" w:space="0" w:color="000000"/>
              <w:bottom w:val="single" w:sz="4" w:space="0" w:color="000000"/>
              <w:right w:val="single" w:sz="4" w:space="0" w:color="000000"/>
            </w:tcBorders>
          </w:tcPr>
          <w:p w14:paraId="7451048A" w14:textId="77777777" w:rsidR="00E03779" w:rsidRPr="00340FAD" w:rsidRDefault="00E03779" w:rsidP="00E03779">
            <w:pPr>
              <w:rPr>
                <w:b/>
                <w:i/>
                <w:sz w:val="16"/>
                <w:szCs w:val="16"/>
                <w:u w:val="single"/>
              </w:rPr>
            </w:pPr>
          </w:p>
          <w:p w14:paraId="63282794" w14:textId="77777777" w:rsidR="00E03779" w:rsidRPr="00340FAD" w:rsidRDefault="00E03779" w:rsidP="00E03779">
            <w:pPr>
              <w:rPr>
                <w:b/>
                <w:i/>
                <w:sz w:val="10"/>
                <w:szCs w:val="16"/>
                <w:u w:val="single"/>
              </w:rPr>
            </w:pPr>
          </w:p>
        </w:tc>
      </w:tr>
      <w:tr w:rsidR="00340FAD" w:rsidRPr="00340FAD" w14:paraId="2A85EAC8" w14:textId="77777777" w:rsidTr="00E03779">
        <w:tc>
          <w:tcPr>
            <w:tcW w:w="4534" w:type="dxa"/>
            <w:tcBorders>
              <w:top w:val="single" w:sz="4" w:space="0" w:color="000000"/>
              <w:left w:val="single" w:sz="4" w:space="0" w:color="000000"/>
              <w:bottom w:val="single" w:sz="4" w:space="0" w:color="000000"/>
              <w:right w:val="single" w:sz="4" w:space="0" w:color="000000"/>
            </w:tcBorders>
          </w:tcPr>
          <w:p w14:paraId="451ED49D" w14:textId="77777777" w:rsidR="00E03779" w:rsidRPr="00340FAD" w:rsidRDefault="00E03779" w:rsidP="00E03779">
            <w:pPr>
              <w:rPr>
                <w:b/>
                <w:i/>
                <w:sz w:val="8"/>
                <w:szCs w:val="8"/>
                <w:u w:val="single"/>
              </w:rPr>
            </w:pPr>
          </w:p>
          <w:p w14:paraId="4ACF6F5D" w14:textId="77777777" w:rsidR="00E03779" w:rsidRPr="00340FAD" w:rsidRDefault="00E03779" w:rsidP="00E03779">
            <w:pPr>
              <w:rPr>
                <w:b/>
                <w:sz w:val="16"/>
                <w:szCs w:val="16"/>
              </w:rPr>
            </w:pPr>
            <w:r w:rsidRPr="00340FAD">
              <w:rPr>
                <w:b/>
                <w:i/>
                <w:sz w:val="16"/>
                <w:szCs w:val="16"/>
                <w:u w:val="single"/>
              </w:rPr>
              <w:t>Unterrichtsvorhaben II:</w:t>
            </w:r>
          </w:p>
          <w:p w14:paraId="12F024F2" w14:textId="77777777" w:rsidR="00E03779" w:rsidRPr="00340FAD" w:rsidRDefault="00E03779" w:rsidP="00E03779">
            <w:pPr>
              <w:rPr>
                <w:sz w:val="16"/>
                <w:szCs w:val="16"/>
              </w:rPr>
            </w:pPr>
          </w:p>
          <w:p w14:paraId="21C60972" w14:textId="77777777" w:rsidR="00E03779" w:rsidRPr="00340FAD" w:rsidRDefault="00E03779" w:rsidP="00E03779">
            <w:pPr>
              <w:rPr>
                <w:i/>
                <w:sz w:val="16"/>
                <w:szCs w:val="16"/>
              </w:rPr>
            </w:pPr>
            <w:r w:rsidRPr="00340FAD">
              <w:rPr>
                <w:b/>
                <w:sz w:val="16"/>
                <w:szCs w:val="16"/>
              </w:rPr>
              <w:t>Thema</w:t>
            </w:r>
            <w:r w:rsidRPr="00340FAD">
              <w:rPr>
                <w:sz w:val="16"/>
                <w:szCs w:val="16"/>
              </w:rPr>
              <w:t xml:space="preserve">: </w:t>
            </w:r>
            <w:r w:rsidRPr="00340FAD">
              <w:rPr>
                <w:i/>
                <w:sz w:val="16"/>
                <w:szCs w:val="16"/>
              </w:rPr>
              <w:t xml:space="preserve">Mi </w:t>
            </w:r>
            <w:proofErr w:type="spellStart"/>
            <w:r w:rsidRPr="00340FAD">
              <w:rPr>
                <w:i/>
                <w:sz w:val="16"/>
                <w:szCs w:val="16"/>
              </w:rPr>
              <w:t>mundo</w:t>
            </w:r>
            <w:proofErr w:type="spellEnd"/>
          </w:p>
          <w:p w14:paraId="4565105D" w14:textId="77777777" w:rsidR="00E03779" w:rsidRPr="00340FAD" w:rsidRDefault="00E03779" w:rsidP="00E03779">
            <w:pPr>
              <w:rPr>
                <w:sz w:val="16"/>
                <w:szCs w:val="16"/>
              </w:rPr>
            </w:pPr>
            <w:proofErr w:type="spellStart"/>
            <w:r w:rsidRPr="00340FAD">
              <w:rPr>
                <w:b/>
                <w:sz w:val="16"/>
                <w:szCs w:val="16"/>
              </w:rPr>
              <w:t>Unidad</w:t>
            </w:r>
            <w:proofErr w:type="spellEnd"/>
            <w:r w:rsidRPr="00340FAD">
              <w:rPr>
                <w:sz w:val="16"/>
                <w:szCs w:val="16"/>
              </w:rPr>
              <w:t>: 2</w:t>
            </w:r>
          </w:p>
          <w:p w14:paraId="5131913B" w14:textId="77777777" w:rsidR="00E03779" w:rsidRPr="00340FAD" w:rsidRDefault="00E03779" w:rsidP="00E03779">
            <w:pPr>
              <w:rPr>
                <w:sz w:val="16"/>
                <w:szCs w:val="16"/>
              </w:rPr>
            </w:pPr>
          </w:p>
          <w:p w14:paraId="759D6F47" w14:textId="77777777" w:rsidR="00E03779" w:rsidRPr="00340FAD" w:rsidRDefault="00E03779" w:rsidP="00E03779">
            <w:pPr>
              <w:suppressAutoHyphens/>
              <w:rPr>
                <w:b/>
                <w:sz w:val="16"/>
                <w:szCs w:val="16"/>
              </w:rPr>
            </w:pPr>
            <w:r w:rsidRPr="00340FAD">
              <w:rPr>
                <w:b/>
                <w:sz w:val="16"/>
                <w:szCs w:val="16"/>
              </w:rPr>
              <w:t>Interkulturelle kommunikative Kompetenz:</w:t>
            </w:r>
          </w:p>
          <w:p w14:paraId="33C2F7BF" w14:textId="77777777" w:rsidR="00E03779" w:rsidRPr="00340FAD" w:rsidRDefault="00E03779" w:rsidP="00D50BCF">
            <w:pPr>
              <w:numPr>
                <w:ilvl w:val="0"/>
                <w:numId w:val="19"/>
              </w:numPr>
              <w:tabs>
                <w:tab w:val="clear" w:pos="720"/>
              </w:tabs>
              <w:ind w:left="386"/>
              <w:rPr>
                <w:b/>
                <w:sz w:val="16"/>
                <w:szCs w:val="16"/>
              </w:rPr>
            </w:pPr>
            <w:r w:rsidRPr="00340FAD">
              <w:rPr>
                <w:rFonts w:eastAsiaTheme="minorHAnsi"/>
                <w:sz w:val="16"/>
                <w:szCs w:val="16"/>
                <w:lang w:eastAsia="en-US"/>
              </w:rPr>
              <w:t>spanische Nachnamen und Adressen</w:t>
            </w:r>
            <w:r w:rsidRPr="00340FAD">
              <w:rPr>
                <w:b/>
                <w:sz w:val="16"/>
                <w:szCs w:val="16"/>
              </w:rPr>
              <w:t xml:space="preserve"> </w:t>
            </w:r>
          </w:p>
          <w:p w14:paraId="59A72517" w14:textId="77777777" w:rsidR="00E03779" w:rsidRPr="00340FAD" w:rsidRDefault="00E03779" w:rsidP="00E03779">
            <w:pPr>
              <w:rPr>
                <w:b/>
                <w:sz w:val="16"/>
                <w:szCs w:val="16"/>
              </w:rPr>
            </w:pPr>
          </w:p>
          <w:p w14:paraId="7C46C0DD" w14:textId="77777777" w:rsidR="00E03779" w:rsidRPr="00340FAD" w:rsidRDefault="00E03779" w:rsidP="00E03779">
            <w:pPr>
              <w:rPr>
                <w:b/>
                <w:sz w:val="16"/>
                <w:szCs w:val="16"/>
              </w:rPr>
            </w:pPr>
            <w:r w:rsidRPr="00340FAD">
              <w:rPr>
                <w:b/>
                <w:sz w:val="16"/>
                <w:szCs w:val="16"/>
              </w:rPr>
              <w:t>Schwerpunktmäßig zu erwerbende (Teil-)Kompetenzen:</w:t>
            </w:r>
          </w:p>
          <w:p w14:paraId="4161D280"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Hörverstehen: </w:t>
            </w:r>
            <w:r w:rsidRPr="00340FAD">
              <w:rPr>
                <w:sz w:val="16"/>
                <w:szCs w:val="16"/>
              </w:rPr>
              <w:t xml:space="preserve"> einfachen didaktisierten Hörtexten nach bestimmten Vorgaben und Mustern Informationen entnehmen</w:t>
            </w:r>
          </w:p>
          <w:p w14:paraId="60D547D9"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Sprechen: zusammenhängendes Sprechen: </w:t>
            </w:r>
            <w:r w:rsidRPr="00340FAD">
              <w:rPr>
                <w:sz w:val="16"/>
                <w:szCs w:val="16"/>
              </w:rPr>
              <w:t>Mit elementaren sprachlichen Mitteln Auskünfte über sich und andere geben</w:t>
            </w:r>
          </w:p>
          <w:p w14:paraId="71323761"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Sprechen: an Gesprächen teilnehmen:</w:t>
            </w:r>
            <w:r w:rsidRPr="00340FAD">
              <w:rPr>
                <w:sz w:val="16"/>
                <w:szCs w:val="16"/>
              </w:rPr>
              <w:t xml:space="preserve"> kurze Interviews führen</w:t>
            </w:r>
          </w:p>
          <w:p w14:paraId="2E83857E"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Sprachmittlung: </w:t>
            </w:r>
            <w:r w:rsidRPr="00340FAD">
              <w:rPr>
                <w:sz w:val="16"/>
                <w:szCs w:val="16"/>
              </w:rPr>
              <w:t xml:space="preserve">Äußerungen </w:t>
            </w:r>
            <w:proofErr w:type="spellStart"/>
            <w:r w:rsidRPr="00340FAD">
              <w:rPr>
                <w:sz w:val="16"/>
                <w:szCs w:val="16"/>
              </w:rPr>
              <w:t>auf Deutsch</w:t>
            </w:r>
            <w:proofErr w:type="spellEnd"/>
            <w:r w:rsidRPr="00340FAD">
              <w:rPr>
                <w:sz w:val="16"/>
                <w:szCs w:val="16"/>
              </w:rPr>
              <w:t xml:space="preserve"> wiedergeben</w:t>
            </w:r>
          </w:p>
          <w:p w14:paraId="06A4F2FE"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Verfügen über sprachliche Mittel:</w:t>
            </w:r>
            <w:r w:rsidRPr="00340FAD">
              <w:rPr>
                <w:i/>
                <w:sz w:val="16"/>
                <w:szCs w:val="16"/>
              </w:rPr>
              <w:t xml:space="preserve"> </w:t>
            </w:r>
            <w:r w:rsidRPr="00340FAD">
              <w:rPr>
                <w:sz w:val="16"/>
                <w:szCs w:val="16"/>
              </w:rPr>
              <w:t xml:space="preserve">Wortschatz zu </w:t>
            </w:r>
            <w:r w:rsidRPr="00340FAD">
              <w:rPr>
                <w:rFonts w:eastAsiaTheme="minorHAnsi"/>
                <w:sz w:val="16"/>
                <w:szCs w:val="16"/>
                <w:lang w:eastAsia="en-US"/>
              </w:rPr>
              <w:t>Familie, Wohnung und Zimmer</w:t>
            </w:r>
          </w:p>
          <w:p w14:paraId="010AA0F1" w14:textId="77777777" w:rsidR="00E03779" w:rsidRPr="00340FAD" w:rsidRDefault="00E03779" w:rsidP="00E03779">
            <w:pPr>
              <w:numPr>
                <w:ilvl w:val="0"/>
                <w:numId w:val="7"/>
              </w:numPr>
              <w:tabs>
                <w:tab w:val="left" w:pos="360"/>
              </w:tabs>
              <w:suppressAutoHyphens/>
              <w:autoSpaceDE w:val="0"/>
              <w:autoSpaceDN w:val="0"/>
              <w:adjustRightInd w:val="0"/>
              <w:rPr>
                <w:i/>
                <w:sz w:val="16"/>
                <w:szCs w:val="16"/>
              </w:rPr>
            </w:pPr>
            <w:r w:rsidRPr="00340FAD">
              <w:rPr>
                <w:b/>
                <w:sz w:val="16"/>
                <w:szCs w:val="16"/>
              </w:rPr>
              <w:t xml:space="preserve">Grammatische Strukturen: </w:t>
            </w:r>
            <w:proofErr w:type="spellStart"/>
            <w:r w:rsidRPr="00340FAD">
              <w:rPr>
                <w:rFonts w:eastAsiaTheme="minorHAnsi"/>
                <w:i/>
                <w:sz w:val="16"/>
                <w:szCs w:val="16"/>
                <w:lang w:eastAsia="en-US"/>
              </w:rPr>
              <w:t>tener</w:t>
            </w:r>
            <w:proofErr w:type="spellEnd"/>
            <w:r w:rsidRPr="00340FAD">
              <w:rPr>
                <w:rFonts w:eastAsiaTheme="minorHAnsi"/>
                <w:sz w:val="16"/>
                <w:szCs w:val="16"/>
                <w:lang w:eastAsia="en-US"/>
              </w:rPr>
              <w:t xml:space="preserve">, </w:t>
            </w:r>
            <w:proofErr w:type="spellStart"/>
            <w:r w:rsidRPr="00340FAD">
              <w:rPr>
                <w:rFonts w:eastAsiaTheme="minorHAnsi"/>
                <w:i/>
                <w:sz w:val="16"/>
                <w:szCs w:val="16"/>
                <w:lang w:eastAsia="en-US"/>
              </w:rPr>
              <w:t>hacer</w:t>
            </w:r>
            <w:proofErr w:type="spellEnd"/>
            <w:r w:rsidRPr="00340FAD">
              <w:rPr>
                <w:rFonts w:eastAsiaTheme="minorHAnsi"/>
                <w:sz w:val="16"/>
                <w:szCs w:val="16"/>
                <w:lang w:eastAsia="en-US"/>
              </w:rPr>
              <w:t xml:space="preserve">, </w:t>
            </w:r>
            <w:proofErr w:type="spellStart"/>
            <w:r w:rsidRPr="00340FAD">
              <w:rPr>
                <w:rFonts w:eastAsiaTheme="minorHAnsi"/>
                <w:i/>
                <w:sz w:val="16"/>
                <w:szCs w:val="16"/>
                <w:lang w:eastAsia="en-US"/>
              </w:rPr>
              <w:t>estar</w:t>
            </w:r>
            <w:proofErr w:type="spellEnd"/>
            <w:r w:rsidRPr="00340FAD">
              <w:rPr>
                <w:rFonts w:eastAsiaTheme="minorHAnsi"/>
                <w:sz w:val="16"/>
                <w:szCs w:val="16"/>
                <w:lang w:eastAsia="en-US"/>
              </w:rPr>
              <w:t xml:space="preserve">, die Possessivbegleiter, </w:t>
            </w:r>
            <w:proofErr w:type="spellStart"/>
            <w:r w:rsidRPr="00340FAD">
              <w:rPr>
                <w:rFonts w:eastAsiaTheme="minorHAnsi"/>
                <w:i/>
                <w:sz w:val="16"/>
                <w:szCs w:val="16"/>
                <w:lang w:eastAsia="en-US"/>
              </w:rPr>
              <w:t>también</w:t>
            </w:r>
            <w:proofErr w:type="spellEnd"/>
            <w:r w:rsidRPr="00340FAD">
              <w:rPr>
                <w:rFonts w:eastAsiaTheme="minorHAnsi"/>
                <w:i/>
                <w:sz w:val="16"/>
                <w:szCs w:val="16"/>
                <w:lang w:eastAsia="en-US"/>
              </w:rPr>
              <w:t>/</w:t>
            </w:r>
            <w:proofErr w:type="spellStart"/>
            <w:r w:rsidRPr="00340FAD">
              <w:rPr>
                <w:rFonts w:eastAsiaTheme="minorHAnsi"/>
                <w:i/>
                <w:sz w:val="16"/>
                <w:szCs w:val="16"/>
                <w:lang w:eastAsia="en-US"/>
              </w:rPr>
              <w:t>tampoco</w:t>
            </w:r>
            <w:proofErr w:type="spellEnd"/>
            <w:r w:rsidRPr="00340FAD">
              <w:rPr>
                <w:rFonts w:eastAsiaTheme="minorHAnsi"/>
                <w:sz w:val="16"/>
                <w:szCs w:val="16"/>
                <w:lang w:eastAsia="en-US"/>
              </w:rPr>
              <w:t xml:space="preserve">, </w:t>
            </w:r>
            <w:proofErr w:type="spellStart"/>
            <w:r w:rsidRPr="00340FAD">
              <w:rPr>
                <w:rFonts w:eastAsiaTheme="minorHAnsi"/>
                <w:i/>
                <w:sz w:val="16"/>
                <w:szCs w:val="16"/>
                <w:lang w:eastAsia="en-US"/>
              </w:rPr>
              <w:t>Estos</w:t>
            </w:r>
            <w:proofErr w:type="spellEnd"/>
            <w:r w:rsidRPr="00340FAD">
              <w:rPr>
                <w:rFonts w:eastAsiaTheme="minorHAnsi"/>
                <w:i/>
                <w:sz w:val="16"/>
                <w:szCs w:val="16"/>
                <w:lang w:eastAsia="en-US"/>
              </w:rPr>
              <w:t xml:space="preserve"> </w:t>
            </w:r>
            <w:proofErr w:type="spellStart"/>
            <w:r w:rsidRPr="00340FAD">
              <w:rPr>
                <w:rFonts w:eastAsiaTheme="minorHAnsi"/>
                <w:i/>
                <w:sz w:val="16"/>
                <w:szCs w:val="16"/>
                <w:lang w:eastAsia="en-US"/>
              </w:rPr>
              <w:t>son</w:t>
            </w:r>
            <w:proofErr w:type="spellEnd"/>
            <w:r w:rsidRPr="00340FAD">
              <w:rPr>
                <w:rFonts w:eastAsiaTheme="minorHAnsi"/>
                <w:i/>
                <w:sz w:val="16"/>
                <w:szCs w:val="16"/>
                <w:lang w:eastAsia="en-US"/>
              </w:rPr>
              <w:t xml:space="preserve">…/Estas </w:t>
            </w:r>
            <w:proofErr w:type="spellStart"/>
            <w:r w:rsidRPr="00340FAD">
              <w:rPr>
                <w:rFonts w:eastAsiaTheme="minorHAnsi"/>
                <w:i/>
                <w:sz w:val="16"/>
                <w:szCs w:val="16"/>
                <w:lang w:eastAsia="en-US"/>
              </w:rPr>
              <w:t>son</w:t>
            </w:r>
            <w:proofErr w:type="spellEnd"/>
            <w:r w:rsidRPr="00340FAD">
              <w:rPr>
                <w:rFonts w:eastAsiaTheme="minorHAnsi"/>
                <w:i/>
                <w:sz w:val="16"/>
                <w:szCs w:val="16"/>
                <w:lang w:eastAsia="en-US"/>
              </w:rPr>
              <w:t>…,</w:t>
            </w:r>
            <w:r w:rsidRPr="00340FAD">
              <w:rPr>
                <w:rFonts w:eastAsiaTheme="minorHAnsi"/>
                <w:sz w:val="16"/>
                <w:szCs w:val="16"/>
                <w:lang w:eastAsia="en-US"/>
              </w:rPr>
              <w:t xml:space="preserve"> Possessivbegleiter, Adjektive im Singular und Plural, </w:t>
            </w:r>
            <w:proofErr w:type="spellStart"/>
            <w:r w:rsidRPr="00340FAD">
              <w:rPr>
                <w:rFonts w:eastAsiaTheme="minorHAnsi"/>
                <w:i/>
                <w:sz w:val="16"/>
                <w:szCs w:val="16"/>
                <w:lang w:eastAsia="en-US"/>
              </w:rPr>
              <w:t>ser</w:t>
            </w:r>
            <w:proofErr w:type="spellEnd"/>
            <w:r w:rsidRPr="00340FAD">
              <w:rPr>
                <w:rFonts w:eastAsiaTheme="minorHAnsi"/>
                <w:sz w:val="16"/>
                <w:szCs w:val="16"/>
                <w:lang w:eastAsia="en-US"/>
              </w:rPr>
              <w:t xml:space="preserve"> + Adjektiv, Ortspräpositionen, </w:t>
            </w:r>
            <w:proofErr w:type="spellStart"/>
            <w:r w:rsidRPr="00340FAD">
              <w:rPr>
                <w:rFonts w:eastAsiaTheme="minorHAnsi"/>
                <w:i/>
                <w:sz w:val="16"/>
                <w:szCs w:val="16"/>
                <w:lang w:eastAsia="en-US"/>
              </w:rPr>
              <w:t>conmigo</w:t>
            </w:r>
            <w:proofErr w:type="spellEnd"/>
            <w:r w:rsidRPr="00340FAD">
              <w:rPr>
                <w:rFonts w:eastAsiaTheme="minorHAnsi"/>
                <w:i/>
                <w:sz w:val="16"/>
                <w:szCs w:val="16"/>
                <w:lang w:eastAsia="en-US"/>
              </w:rPr>
              <w:t>/</w:t>
            </w:r>
            <w:proofErr w:type="spellStart"/>
            <w:r w:rsidRPr="00340FAD">
              <w:rPr>
                <w:rFonts w:eastAsiaTheme="minorHAnsi"/>
                <w:i/>
                <w:sz w:val="16"/>
                <w:szCs w:val="16"/>
                <w:lang w:eastAsia="en-US"/>
              </w:rPr>
              <w:t>contigo</w:t>
            </w:r>
            <w:proofErr w:type="spellEnd"/>
          </w:p>
          <w:p w14:paraId="0FCCE68A" w14:textId="77777777" w:rsidR="00E03779" w:rsidRPr="00340FAD" w:rsidRDefault="00E03779" w:rsidP="00E03779">
            <w:pPr>
              <w:ind w:left="2"/>
              <w:rPr>
                <w:i/>
                <w:sz w:val="16"/>
                <w:szCs w:val="16"/>
              </w:rPr>
            </w:pPr>
          </w:p>
          <w:p w14:paraId="42B4FD52" w14:textId="77777777" w:rsidR="00E03779" w:rsidRPr="00340FAD" w:rsidRDefault="00E03779" w:rsidP="00E03779">
            <w:pPr>
              <w:ind w:left="2"/>
              <w:rPr>
                <w:b/>
                <w:sz w:val="16"/>
                <w:szCs w:val="16"/>
              </w:rPr>
            </w:pPr>
            <w:r w:rsidRPr="00340FAD">
              <w:rPr>
                <w:b/>
                <w:sz w:val="16"/>
                <w:szCs w:val="16"/>
              </w:rPr>
              <w:t xml:space="preserve">Text- und Medienkompetenzen: </w:t>
            </w:r>
            <w:r w:rsidRPr="00340FAD">
              <w:rPr>
                <w:rFonts w:eastAsiaTheme="minorHAnsi"/>
                <w:sz w:val="16"/>
                <w:szCs w:val="16"/>
                <w:lang w:eastAsia="en-US"/>
              </w:rPr>
              <w:t>Hör-Verstehen, Bilder beschreiben</w:t>
            </w:r>
          </w:p>
          <w:p w14:paraId="3467192E" w14:textId="77777777" w:rsidR="00E03779" w:rsidRPr="00340FAD" w:rsidRDefault="00E03779" w:rsidP="00E03779">
            <w:pPr>
              <w:suppressAutoHyphens/>
              <w:rPr>
                <w:sz w:val="16"/>
                <w:szCs w:val="16"/>
              </w:rPr>
            </w:pPr>
          </w:p>
          <w:p w14:paraId="723DC888" w14:textId="77777777" w:rsidR="00E03779" w:rsidRPr="00340FAD" w:rsidRDefault="00E03779" w:rsidP="00E03779">
            <w:pPr>
              <w:rPr>
                <w:sz w:val="16"/>
                <w:szCs w:val="16"/>
              </w:rPr>
            </w:pPr>
            <w:r w:rsidRPr="00340FAD">
              <w:rPr>
                <w:b/>
                <w:sz w:val="16"/>
                <w:szCs w:val="16"/>
              </w:rPr>
              <w:t xml:space="preserve">Lernerfolgskontrolle: </w:t>
            </w:r>
            <w:r w:rsidRPr="00340FAD">
              <w:rPr>
                <w:sz w:val="16"/>
                <w:szCs w:val="16"/>
              </w:rPr>
              <w:t>Klassenarbeit</w:t>
            </w:r>
          </w:p>
          <w:p w14:paraId="47430CE8" w14:textId="77777777" w:rsidR="00E03779" w:rsidRPr="00340FAD" w:rsidRDefault="00E03779" w:rsidP="00E03779">
            <w:pPr>
              <w:rPr>
                <w:sz w:val="16"/>
                <w:szCs w:val="16"/>
              </w:rPr>
            </w:pPr>
          </w:p>
          <w:p w14:paraId="7252F1BA" w14:textId="77777777" w:rsidR="00E03779" w:rsidRPr="00340FAD" w:rsidRDefault="00E03779" w:rsidP="00E03779">
            <w:pPr>
              <w:rPr>
                <w:b/>
                <w:i/>
                <w:sz w:val="16"/>
                <w:szCs w:val="16"/>
                <w:u w:val="single"/>
              </w:rPr>
            </w:pPr>
            <w:r w:rsidRPr="00340FAD">
              <w:rPr>
                <w:b/>
                <w:sz w:val="16"/>
                <w:szCs w:val="16"/>
              </w:rPr>
              <w:t>Zeitbedarf</w:t>
            </w:r>
            <w:r w:rsidRPr="00340FAD">
              <w:rPr>
                <w:sz w:val="16"/>
                <w:szCs w:val="16"/>
              </w:rPr>
              <w:t>: 16 Std.</w:t>
            </w:r>
          </w:p>
        </w:tc>
        <w:tc>
          <w:tcPr>
            <w:tcW w:w="4641" w:type="dxa"/>
            <w:tcBorders>
              <w:top w:val="single" w:sz="4" w:space="0" w:color="000000"/>
              <w:left w:val="single" w:sz="4" w:space="0" w:color="000000"/>
              <w:bottom w:val="single" w:sz="4" w:space="0" w:color="000000"/>
              <w:right w:val="single" w:sz="4" w:space="0" w:color="000000"/>
            </w:tcBorders>
          </w:tcPr>
          <w:p w14:paraId="7310576A" w14:textId="77777777" w:rsidR="00E03779" w:rsidRPr="00340FAD" w:rsidRDefault="00E03779" w:rsidP="00E03779">
            <w:pPr>
              <w:rPr>
                <w:b/>
                <w:i/>
                <w:sz w:val="8"/>
                <w:szCs w:val="8"/>
                <w:u w:val="single"/>
              </w:rPr>
            </w:pPr>
          </w:p>
          <w:p w14:paraId="54F67E9C" w14:textId="77777777" w:rsidR="00E03779" w:rsidRPr="00340FAD" w:rsidRDefault="00E03779" w:rsidP="00E03779">
            <w:pPr>
              <w:rPr>
                <w:b/>
                <w:sz w:val="16"/>
                <w:szCs w:val="16"/>
              </w:rPr>
            </w:pPr>
            <w:r w:rsidRPr="00340FAD">
              <w:rPr>
                <w:b/>
                <w:i/>
                <w:sz w:val="16"/>
                <w:szCs w:val="16"/>
                <w:u w:val="single"/>
              </w:rPr>
              <w:t>Unterrichtsvorhaben III:</w:t>
            </w:r>
          </w:p>
          <w:p w14:paraId="0F63FF51" w14:textId="77777777" w:rsidR="00E03779" w:rsidRPr="00340FAD" w:rsidRDefault="00E03779" w:rsidP="00E03779">
            <w:pPr>
              <w:rPr>
                <w:sz w:val="16"/>
                <w:szCs w:val="16"/>
              </w:rPr>
            </w:pPr>
          </w:p>
          <w:p w14:paraId="0A467556" w14:textId="77777777" w:rsidR="00E03779" w:rsidRPr="00340FAD" w:rsidRDefault="00E03779" w:rsidP="00E03779">
            <w:pPr>
              <w:rPr>
                <w:i/>
                <w:sz w:val="16"/>
                <w:szCs w:val="16"/>
              </w:rPr>
            </w:pPr>
            <w:r w:rsidRPr="00340FAD">
              <w:rPr>
                <w:b/>
                <w:sz w:val="16"/>
                <w:szCs w:val="16"/>
              </w:rPr>
              <w:t>Thema</w:t>
            </w:r>
            <w:r w:rsidRPr="00340FAD">
              <w:rPr>
                <w:sz w:val="16"/>
                <w:szCs w:val="16"/>
              </w:rPr>
              <w:t xml:space="preserve">: </w:t>
            </w:r>
            <w:r w:rsidRPr="00340FAD">
              <w:rPr>
                <w:rFonts w:eastAsiaTheme="minorHAnsi"/>
                <w:bCs/>
                <w:i/>
                <w:sz w:val="16"/>
                <w:szCs w:val="16"/>
                <w:lang w:eastAsia="en-US"/>
              </w:rPr>
              <w:t xml:space="preserve">Mi </w:t>
            </w:r>
            <w:proofErr w:type="spellStart"/>
            <w:r w:rsidRPr="00340FAD">
              <w:rPr>
                <w:rFonts w:eastAsiaTheme="minorHAnsi"/>
                <w:bCs/>
                <w:i/>
                <w:sz w:val="16"/>
                <w:szCs w:val="16"/>
                <w:lang w:eastAsia="en-US"/>
              </w:rPr>
              <w:t>instituto</w:t>
            </w:r>
            <w:proofErr w:type="spellEnd"/>
          </w:p>
          <w:p w14:paraId="4C100C7A" w14:textId="77777777" w:rsidR="00E03779" w:rsidRPr="00340FAD" w:rsidRDefault="00E03779" w:rsidP="00E03779">
            <w:pPr>
              <w:rPr>
                <w:sz w:val="16"/>
                <w:szCs w:val="16"/>
              </w:rPr>
            </w:pPr>
            <w:proofErr w:type="spellStart"/>
            <w:r w:rsidRPr="00340FAD">
              <w:rPr>
                <w:b/>
                <w:sz w:val="16"/>
                <w:szCs w:val="16"/>
              </w:rPr>
              <w:t>Unidad</w:t>
            </w:r>
            <w:proofErr w:type="spellEnd"/>
            <w:r w:rsidRPr="00340FAD">
              <w:rPr>
                <w:sz w:val="16"/>
                <w:szCs w:val="16"/>
              </w:rPr>
              <w:t>: 3</w:t>
            </w:r>
          </w:p>
          <w:p w14:paraId="1EBB92EB" w14:textId="77777777" w:rsidR="00E03779" w:rsidRPr="00340FAD" w:rsidRDefault="00E03779" w:rsidP="00E03779">
            <w:pPr>
              <w:rPr>
                <w:sz w:val="16"/>
                <w:szCs w:val="16"/>
              </w:rPr>
            </w:pPr>
          </w:p>
          <w:p w14:paraId="1CFFF8BF" w14:textId="77777777" w:rsidR="00E03779" w:rsidRPr="00340FAD" w:rsidRDefault="00E03779" w:rsidP="00E03779">
            <w:pPr>
              <w:suppressAutoHyphens/>
              <w:rPr>
                <w:b/>
                <w:sz w:val="16"/>
                <w:szCs w:val="16"/>
              </w:rPr>
            </w:pPr>
            <w:r w:rsidRPr="00340FAD">
              <w:rPr>
                <w:b/>
                <w:sz w:val="16"/>
                <w:szCs w:val="16"/>
              </w:rPr>
              <w:t>Interkulturelle kommunikative Kompetenz:</w:t>
            </w:r>
          </w:p>
          <w:p w14:paraId="22F673C8" w14:textId="77777777" w:rsidR="00E03779" w:rsidRPr="00340FAD" w:rsidRDefault="00E03779" w:rsidP="00D50BCF">
            <w:pPr>
              <w:numPr>
                <w:ilvl w:val="0"/>
                <w:numId w:val="19"/>
              </w:numPr>
              <w:tabs>
                <w:tab w:val="clear" w:pos="720"/>
              </w:tabs>
              <w:ind w:left="386"/>
              <w:rPr>
                <w:sz w:val="16"/>
                <w:szCs w:val="16"/>
              </w:rPr>
            </w:pPr>
            <w:r w:rsidRPr="00340FAD">
              <w:rPr>
                <w:rFonts w:eastAsiaTheme="minorHAnsi"/>
                <w:sz w:val="16"/>
                <w:szCs w:val="16"/>
                <w:lang w:eastAsia="en-US"/>
              </w:rPr>
              <w:t>Notensystem in Spanien, Essenszeiten, Schulalltag in Mexiko</w:t>
            </w:r>
          </w:p>
          <w:p w14:paraId="63C48291" w14:textId="77777777" w:rsidR="00E03779" w:rsidRPr="00340FAD" w:rsidRDefault="00E03779" w:rsidP="00E03779">
            <w:pPr>
              <w:ind w:left="386"/>
              <w:rPr>
                <w:sz w:val="16"/>
                <w:szCs w:val="16"/>
              </w:rPr>
            </w:pPr>
          </w:p>
          <w:p w14:paraId="04D1D663" w14:textId="77777777" w:rsidR="00E03779" w:rsidRPr="00340FAD" w:rsidRDefault="00E03779" w:rsidP="00E03779">
            <w:pPr>
              <w:rPr>
                <w:b/>
                <w:sz w:val="16"/>
                <w:szCs w:val="16"/>
              </w:rPr>
            </w:pPr>
            <w:r w:rsidRPr="00340FAD">
              <w:rPr>
                <w:b/>
                <w:sz w:val="16"/>
                <w:szCs w:val="16"/>
              </w:rPr>
              <w:t>Schwerpunktmäßig zu erwerbende (Teil-)Kompetenzen:</w:t>
            </w:r>
          </w:p>
          <w:p w14:paraId="011A420D"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Leseverstehen: </w:t>
            </w:r>
            <w:r w:rsidRPr="00340FAD">
              <w:rPr>
                <w:sz w:val="16"/>
                <w:szCs w:val="16"/>
              </w:rPr>
              <w:t>Lesestrategien anwenden</w:t>
            </w:r>
          </w:p>
          <w:p w14:paraId="67649508"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Sprechen: zusammenhängendes Sprechen: </w:t>
            </w:r>
            <w:r w:rsidRPr="00340FAD">
              <w:rPr>
                <w:rFonts w:eastAsiaTheme="minorHAnsi"/>
                <w:sz w:val="16"/>
                <w:szCs w:val="16"/>
                <w:lang w:eastAsia="en-US"/>
              </w:rPr>
              <w:t>sagen, was man (nicht) mag / Hobbies, über die Schule sprechen</w:t>
            </w:r>
          </w:p>
          <w:p w14:paraId="18B64979"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Sprechen: an Gesprächen teilnehmen:</w:t>
            </w:r>
            <w:r w:rsidRPr="00340FAD">
              <w:rPr>
                <w:sz w:val="16"/>
                <w:szCs w:val="16"/>
              </w:rPr>
              <w:t xml:space="preserve"> </w:t>
            </w:r>
            <w:r w:rsidRPr="00340FAD">
              <w:rPr>
                <w:rFonts w:eastAsiaTheme="minorHAnsi"/>
                <w:sz w:val="16"/>
                <w:szCs w:val="16"/>
                <w:lang w:eastAsia="en-US"/>
              </w:rPr>
              <w:t>Vorschläge machen und darauf reagieren</w:t>
            </w:r>
            <w:r w:rsidRPr="00340FAD">
              <w:rPr>
                <w:b/>
                <w:sz w:val="16"/>
                <w:szCs w:val="16"/>
              </w:rPr>
              <w:t xml:space="preserve"> </w:t>
            </w:r>
          </w:p>
          <w:p w14:paraId="242D65AD"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Schreiben: </w:t>
            </w:r>
            <w:r w:rsidRPr="00340FAD">
              <w:rPr>
                <w:sz w:val="16"/>
                <w:szCs w:val="16"/>
              </w:rPr>
              <w:t xml:space="preserve">Schule und </w:t>
            </w:r>
            <w:r w:rsidRPr="00340FAD">
              <w:rPr>
                <w:rFonts w:eastAsiaTheme="minorHAnsi"/>
                <w:sz w:val="16"/>
                <w:szCs w:val="16"/>
                <w:lang w:eastAsia="en-US"/>
              </w:rPr>
              <w:t>Tagesablauf beschreiben</w:t>
            </w:r>
            <w:r w:rsidRPr="00340FAD">
              <w:rPr>
                <w:sz w:val="16"/>
                <w:szCs w:val="16"/>
              </w:rPr>
              <w:t xml:space="preserve"> </w:t>
            </w:r>
          </w:p>
          <w:p w14:paraId="7CA25298"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Sprachmittlung: </w:t>
            </w:r>
            <w:r w:rsidRPr="00340FAD">
              <w:rPr>
                <w:sz w:val="16"/>
                <w:szCs w:val="16"/>
              </w:rPr>
              <w:t xml:space="preserve">Äußerungen </w:t>
            </w:r>
            <w:proofErr w:type="spellStart"/>
            <w:r w:rsidRPr="00340FAD">
              <w:rPr>
                <w:sz w:val="16"/>
                <w:szCs w:val="16"/>
              </w:rPr>
              <w:t>auf Spanisch</w:t>
            </w:r>
            <w:proofErr w:type="spellEnd"/>
            <w:r w:rsidRPr="00340FAD">
              <w:rPr>
                <w:sz w:val="16"/>
                <w:szCs w:val="16"/>
              </w:rPr>
              <w:t xml:space="preserve"> stichwortartig wiedergeben</w:t>
            </w:r>
          </w:p>
          <w:p w14:paraId="7A478C9F" w14:textId="77777777" w:rsidR="00E03779" w:rsidRPr="00340FAD" w:rsidRDefault="00E03779" w:rsidP="00E03779">
            <w:pPr>
              <w:numPr>
                <w:ilvl w:val="0"/>
                <w:numId w:val="7"/>
              </w:numPr>
              <w:tabs>
                <w:tab w:val="left" w:pos="360"/>
              </w:tabs>
              <w:suppressAutoHyphens/>
              <w:rPr>
                <w:sz w:val="16"/>
                <w:szCs w:val="16"/>
              </w:rPr>
            </w:pPr>
            <w:r w:rsidRPr="00340FAD">
              <w:rPr>
                <w:b/>
                <w:sz w:val="16"/>
                <w:szCs w:val="16"/>
              </w:rPr>
              <w:t xml:space="preserve">Verfügen über sprachliche Mittel: </w:t>
            </w:r>
            <w:r w:rsidRPr="00340FAD">
              <w:rPr>
                <w:sz w:val="16"/>
                <w:szCs w:val="16"/>
              </w:rPr>
              <w:t>Wortschatz zu</w:t>
            </w:r>
            <w:r w:rsidRPr="00340FAD">
              <w:rPr>
                <w:b/>
                <w:sz w:val="16"/>
                <w:szCs w:val="16"/>
              </w:rPr>
              <w:t xml:space="preserve"> </w:t>
            </w:r>
            <w:r w:rsidRPr="00340FAD">
              <w:rPr>
                <w:rFonts w:eastAsiaTheme="minorHAnsi"/>
                <w:sz w:val="16"/>
                <w:szCs w:val="16"/>
                <w:lang w:eastAsia="en-US"/>
              </w:rPr>
              <w:t>Wochentagen und Schulfächern, zum Tagesablauf</w:t>
            </w:r>
            <w:r w:rsidRPr="00340FAD">
              <w:rPr>
                <w:i/>
                <w:sz w:val="16"/>
                <w:szCs w:val="16"/>
              </w:rPr>
              <w:t xml:space="preserve"> </w:t>
            </w:r>
          </w:p>
          <w:p w14:paraId="25EAB643" w14:textId="77777777" w:rsidR="00E03779" w:rsidRPr="00340FAD" w:rsidRDefault="00E03779" w:rsidP="00E03779">
            <w:pPr>
              <w:numPr>
                <w:ilvl w:val="0"/>
                <w:numId w:val="7"/>
              </w:numPr>
              <w:tabs>
                <w:tab w:val="left" w:pos="360"/>
              </w:tabs>
              <w:suppressAutoHyphens/>
              <w:autoSpaceDE w:val="0"/>
              <w:autoSpaceDN w:val="0"/>
              <w:adjustRightInd w:val="0"/>
              <w:rPr>
                <w:sz w:val="16"/>
                <w:szCs w:val="16"/>
              </w:rPr>
            </w:pPr>
            <w:r w:rsidRPr="00340FAD">
              <w:rPr>
                <w:b/>
                <w:sz w:val="16"/>
                <w:szCs w:val="16"/>
              </w:rPr>
              <w:t xml:space="preserve">Grammatische Strukturen: </w:t>
            </w:r>
            <w:proofErr w:type="spellStart"/>
            <w:r w:rsidRPr="00340FAD">
              <w:rPr>
                <w:rFonts w:eastAsiaTheme="minorHAnsi"/>
                <w:i/>
                <w:sz w:val="16"/>
                <w:szCs w:val="16"/>
                <w:lang w:eastAsia="en-US"/>
              </w:rPr>
              <w:t>ir</w:t>
            </w:r>
            <w:proofErr w:type="spellEnd"/>
            <w:r w:rsidRPr="00340FAD">
              <w:rPr>
                <w:rFonts w:eastAsiaTheme="minorHAnsi"/>
                <w:sz w:val="16"/>
                <w:szCs w:val="16"/>
                <w:lang w:eastAsia="en-US"/>
              </w:rPr>
              <w:t xml:space="preserve">, </w:t>
            </w:r>
            <w:proofErr w:type="spellStart"/>
            <w:r w:rsidRPr="00340FAD">
              <w:rPr>
                <w:rFonts w:eastAsiaTheme="minorHAnsi"/>
                <w:i/>
                <w:sz w:val="16"/>
                <w:szCs w:val="16"/>
                <w:lang w:eastAsia="en-US"/>
              </w:rPr>
              <w:t>jugar</w:t>
            </w:r>
            <w:proofErr w:type="spellEnd"/>
            <w:r w:rsidRPr="00340FAD">
              <w:rPr>
                <w:rFonts w:eastAsiaTheme="minorHAnsi"/>
                <w:sz w:val="16"/>
                <w:szCs w:val="16"/>
                <w:lang w:eastAsia="en-US"/>
              </w:rPr>
              <w:t xml:space="preserve">, </w:t>
            </w:r>
            <w:proofErr w:type="spellStart"/>
            <w:r w:rsidRPr="00340FAD">
              <w:rPr>
                <w:rFonts w:eastAsiaTheme="minorHAnsi"/>
                <w:i/>
                <w:sz w:val="16"/>
                <w:szCs w:val="16"/>
                <w:lang w:eastAsia="en-US"/>
              </w:rPr>
              <w:t>ver</w:t>
            </w:r>
            <w:proofErr w:type="spellEnd"/>
            <w:r w:rsidRPr="00340FAD">
              <w:rPr>
                <w:rFonts w:eastAsiaTheme="minorHAnsi"/>
                <w:sz w:val="16"/>
                <w:szCs w:val="16"/>
                <w:lang w:eastAsia="en-US"/>
              </w:rPr>
              <w:t xml:space="preserve"> und </w:t>
            </w:r>
            <w:proofErr w:type="spellStart"/>
            <w:r w:rsidRPr="00340FAD">
              <w:rPr>
                <w:rFonts w:eastAsiaTheme="minorHAnsi"/>
                <w:i/>
                <w:sz w:val="16"/>
                <w:szCs w:val="16"/>
                <w:lang w:eastAsia="en-US"/>
              </w:rPr>
              <w:t>saber</w:t>
            </w:r>
            <w:proofErr w:type="spellEnd"/>
            <w:r w:rsidRPr="00340FAD">
              <w:rPr>
                <w:rFonts w:eastAsiaTheme="minorHAnsi"/>
                <w:sz w:val="16"/>
                <w:szCs w:val="16"/>
                <w:lang w:eastAsia="en-US"/>
              </w:rPr>
              <w:t xml:space="preserve">, </w:t>
            </w:r>
            <w:proofErr w:type="spellStart"/>
            <w:r w:rsidRPr="00340FAD">
              <w:rPr>
                <w:rFonts w:eastAsiaTheme="minorHAnsi"/>
                <w:sz w:val="16"/>
                <w:szCs w:val="16"/>
                <w:lang w:eastAsia="en-US"/>
              </w:rPr>
              <w:t>Diphtongverben</w:t>
            </w:r>
            <w:proofErr w:type="spellEnd"/>
            <w:r w:rsidRPr="00340FAD">
              <w:rPr>
                <w:rFonts w:eastAsiaTheme="minorHAnsi"/>
                <w:sz w:val="16"/>
                <w:szCs w:val="16"/>
                <w:lang w:eastAsia="en-US"/>
              </w:rPr>
              <w:t xml:space="preserve"> (e-&gt;</w:t>
            </w:r>
            <w:proofErr w:type="spellStart"/>
            <w:r w:rsidRPr="00340FAD">
              <w:rPr>
                <w:rFonts w:eastAsiaTheme="minorHAnsi"/>
                <w:sz w:val="16"/>
                <w:szCs w:val="16"/>
                <w:lang w:eastAsia="en-US"/>
              </w:rPr>
              <w:t>ie</w:t>
            </w:r>
            <w:proofErr w:type="spellEnd"/>
            <w:r w:rsidRPr="00340FAD">
              <w:rPr>
                <w:rFonts w:eastAsiaTheme="minorHAnsi"/>
                <w:sz w:val="16"/>
                <w:szCs w:val="16"/>
                <w:lang w:eastAsia="en-US"/>
              </w:rPr>
              <w:t>, o-&gt;</w:t>
            </w:r>
            <w:proofErr w:type="spellStart"/>
            <w:r w:rsidRPr="00340FAD">
              <w:rPr>
                <w:rFonts w:eastAsiaTheme="minorHAnsi"/>
                <w:sz w:val="16"/>
                <w:szCs w:val="16"/>
                <w:lang w:eastAsia="en-US"/>
              </w:rPr>
              <w:t>ue</w:t>
            </w:r>
            <w:proofErr w:type="spellEnd"/>
            <w:r w:rsidRPr="00340FAD">
              <w:rPr>
                <w:rFonts w:eastAsiaTheme="minorHAnsi"/>
                <w:sz w:val="16"/>
                <w:szCs w:val="16"/>
                <w:lang w:eastAsia="en-US"/>
              </w:rPr>
              <w:t>),</w:t>
            </w:r>
            <w:r w:rsidRPr="00340FAD">
              <w:rPr>
                <w:sz w:val="16"/>
                <w:szCs w:val="16"/>
              </w:rPr>
              <w:t xml:space="preserve"> </w:t>
            </w:r>
            <w:proofErr w:type="spellStart"/>
            <w:r w:rsidRPr="00340FAD">
              <w:rPr>
                <w:rFonts w:eastAsiaTheme="minorHAnsi"/>
                <w:i/>
                <w:sz w:val="16"/>
                <w:szCs w:val="16"/>
                <w:lang w:eastAsia="en-US"/>
              </w:rPr>
              <w:t>qué</w:t>
            </w:r>
            <w:proofErr w:type="spellEnd"/>
            <w:r w:rsidRPr="00340FAD">
              <w:rPr>
                <w:rFonts w:eastAsiaTheme="minorHAnsi"/>
                <w:i/>
                <w:sz w:val="16"/>
                <w:szCs w:val="16"/>
                <w:lang w:eastAsia="en-US"/>
              </w:rPr>
              <w:t>/</w:t>
            </w:r>
            <w:proofErr w:type="spellStart"/>
            <w:r w:rsidRPr="00340FAD">
              <w:rPr>
                <w:rFonts w:eastAsiaTheme="minorHAnsi"/>
                <w:i/>
                <w:sz w:val="16"/>
                <w:szCs w:val="16"/>
                <w:lang w:eastAsia="en-US"/>
              </w:rPr>
              <w:t>cuál</w:t>
            </w:r>
            <w:proofErr w:type="spellEnd"/>
            <w:r w:rsidRPr="00340FAD">
              <w:rPr>
                <w:rFonts w:eastAsiaTheme="minorHAnsi"/>
                <w:sz w:val="16"/>
                <w:szCs w:val="16"/>
                <w:lang w:eastAsia="en-US"/>
              </w:rPr>
              <w:t xml:space="preserve">, </w:t>
            </w:r>
            <w:proofErr w:type="spellStart"/>
            <w:r w:rsidRPr="00340FAD">
              <w:rPr>
                <w:rFonts w:eastAsiaTheme="minorHAnsi"/>
                <w:i/>
                <w:sz w:val="16"/>
                <w:szCs w:val="16"/>
                <w:lang w:eastAsia="en-US"/>
              </w:rPr>
              <w:t>porque</w:t>
            </w:r>
            <w:proofErr w:type="spellEnd"/>
            <w:r w:rsidRPr="00340FAD">
              <w:rPr>
                <w:rFonts w:eastAsiaTheme="minorHAnsi"/>
                <w:i/>
                <w:sz w:val="16"/>
                <w:szCs w:val="16"/>
                <w:lang w:eastAsia="en-US"/>
              </w:rPr>
              <w:t>/</w:t>
            </w:r>
            <w:proofErr w:type="spellStart"/>
            <w:r w:rsidRPr="00340FAD">
              <w:rPr>
                <w:rFonts w:eastAsiaTheme="minorHAnsi"/>
                <w:i/>
                <w:sz w:val="16"/>
                <w:szCs w:val="16"/>
                <w:lang w:eastAsia="en-US"/>
              </w:rPr>
              <w:t>por</w:t>
            </w:r>
            <w:proofErr w:type="spellEnd"/>
            <w:r w:rsidRPr="00340FAD">
              <w:rPr>
                <w:rFonts w:eastAsiaTheme="minorHAnsi"/>
                <w:i/>
                <w:sz w:val="16"/>
                <w:szCs w:val="16"/>
                <w:lang w:eastAsia="en-US"/>
              </w:rPr>
              <w:t xml:space="preserve"> </w:t>
            </w:r>
            <w:proofErr w:type="spellStart"/>
            <w:r w:rsidRPr="00340FAD">
              <w:rPr>
                <w:rFonts w:eastAsiaTheme="minorHAnsi"/>
                <w:i/>
                <w:sz w:val="16"/>
                <w:szCs w:val="16"/>
                <w:lang w:eastAsia="en-US"/>
              </w:rPr>
              <w:t>qué</w:t>
            </w:r>
            <w:proofErr w:type="spellEnd"/>
            <w:r w:rsidRPr="00340FAD">
              <w:rPr>
                <w:rFonts w:eastAsiaTheme="minorHAnsi"/>
                <w:sz w:val="16"/>
                <w:szCs w:val="16"/>
                <w:lang w:eastAsia="en-US"/>
              </w:rPr>
              <w:t xml:space="preserve">, </w:t>
            </w:r>
            <w:proofErr w:type="spellStart"/>
            <w:r w:rsidRPr="00340FAD">
              <w:rPr>
                <w:rFonts w:eastAsiaTheme="minorHAnsi"/>
                <w:i/>
                <w:sz w:val="16"/>
                <w:szCs w:val="16"/>
                <w:lang w:eastAsia="en-US"/>
              </w:rPr>
              <w:t>desde</w:t>
            </w:r>
            <w:proofErr w:type="spellEnd"/>
            <w:r w:rsidRPr="00340FAD">
              <w:rPr>
                <w:i/>
                <w:sz w:val="16"/>
                <w:szCs w:val="16"/>
              </w:rPr>
              <w:t xml:space="preserve"> </w:t>
            </w:r>
            <w:r w:rsidRPr="00340FAD">
              <w:rPr>
                <w:rFonts w:eastAsiaTheme="minorHAnsi"/>
                <w:i/>
                <w:sz w:val="16"/>
                <w:szCs w:val="16"/>
                <w:lang w:eastAsia="en-US"/>
              </w:rPr>
              <w:t>la/s…</w:t>
            </w:r>
            <w:proofErr w:type="spellStart"/>
            <w:r w:rsidRPr="00340FAD">
              <w:rPr>
                <w:rFonts w:eastAsiaTheme="minorHAnsi"/>
                <w:i/>
                <w:sz w:val="16"/>
                <w:szCs w:val="16"/>
                <w:lang w:eastAsia="en-US"/>
              </w:rPr>
              <w:t>hasta</w:t>
            </w:r>
            <w:proofErr w:type="spellEnd"/>
            <w:r w:rsidRPr="00340FAD">
              <w:rPr>
                <w:rFonts w:eastAsiaTheme="minorHAnsi"/>
                <w:i/>
                <w:sz w:val="16"/>
                <w:szCs w:val="16"/>
                <w:lang w:eastAsia="en-US"/>
              </w:rPr>
              <w:t xml:space="preserve"> la/</w:t>
            </w:r>
            <w:proofErr w:type="gramStart"/>
            <w:r w:rsidRPr="00340FAD">
              <w:rPr>
                <w:rFonts w:eastAsiaTheme="minorHAnsi"/>
                <w:i/>
                <w:sz w:val="16"/>
                <w:szCs w:val="16"/>
                <w:lang w:eastAsia="en-US"/>
              </w:rPr>
              <w:t>s...</w:t>
            </w:r>
            <w:proofErr w:type="gramEnd"/>
            <w:r w:rsidRPr="00340FAD">
              <w:rPr>
                <w:rFonts w:eastAsiaTheme="minorHAnsi"/>
                <w:i/>
                <w:sz w:val="16"/>
                <w:szCs w:val="16"/>
                <w:lang w:eastAsia="en-US"/>
              </w:rPr>
              <w:t>,</w:t>
            </w:r>
            <w:r w:rsidRPr="00340FAD">
              <w:rPr>
                <w:rFonts w:eastAsiaTheme="minorHAnsi"/>
                <w:sz w:val="16"/>
                <w:szCs w:val="16"/>
                <w:lang w:eastAsia="en-US"/>
              </w:rPr>
              <w:t xml:space="preserve"> Modalverben, </w:t>
            </w:r>
            <w:r w:rsidRPr="00340FAD">
              <w:rPr>
                <w:rFonts w:eastAsiaTheme="minorHAnsi"/>
                <w:i/>
                <w:sz w:val="16"/>
                <w:szCs w:val="16"/>
                <w:lang w:eastAsia="en-US"/>
              </w:rPr>
              <w:t xml:space="preserve">si </w:t>
            </w:r>
            <w:r w:rsidRPr="00340FAD">
              <w:rPr>
                <w:rFonts w:eastAsiaTheme="minorHAnsi"/>
                <w:sz w:val="16"/>
                <w:szCs w:val="16"/>
                <w:lang w:eastAsia="en-US"/>
              </w:rPr>
              <w:t xml:space="preserve">+ </w:t>
            </w:r>
            <w:proofErr w:type="spellStart"/>
            <w:r w:rsidRPr="00340FAD">
              <w:rPr>
                <w:rFonts w:eastAsiaTheme="minorHAnsi"/>
                <w:sz w:val="16"/>
                <w:szCs w:val="16"/>
                <w:lang w:eastAsia="en-US"/>
              </w:rPr>
              <w:t>indicativo</w:t>
            </w:r>
            <w:proofErr w:type="spellEnd"/>
            <w:r w:rsidRPr="00340FAD">
              <w:rPr>
                <w:rFonts w:eastAsiaTheme="minorHAnsi"/>
                <w:sz w:val="16"/>
                <w:szCs w:val="16"/>
                <w:lang w:eastAsia="en-US"/>
              </w:rPr>
              <w:t>, “</w:t>
            </w:r>
            <w:r w:rsidRPr="00340FAD">
              <w:rPr>
                <w:rFonts w:eastAsiaTheme="minorHAnsi"/>
                <w:i/>
                <w:sz w:val="16"/>
                <w:szCs w:val="16"/>
                <w:lang w:eastAsia="en-US"/>
              </w:rPr>
              <w:t>al</w:t>
            </w:r>
            <w:r w:rsidRPr="00340FAD">
              <w:rPr>
                <w:rFonts w:eastAsiaTheme="minorHAnsi"/>
                <w:sz w:val="16"/>
                <w:szCs w:val="16"/>
                <w:lang w:eastAsia="en-US"/>
              </w:rPr>
              <w:t xml:space="preserve">”, reflexive Verben, das direkte Objekt bei Personen mit </w:t>
            </w:r>
            <w:r w:rsidRPr="00340FAD">
              <w:rPr>
                <w:rFonts w:eastAsiaTheme="minorHAnsi"/>
                <w:i/>
                <w:sz w:val="16"/>
                <w:szCs w:val="16"/>
                <w:lang w:eastAsia="en-US"/>
              </w:rPr>
              <w:t>a</w:t>
            </w:r>
            <w:r w:rsidRPr="00340FAD">
              <w:rPr>
                <w:rFonts w:eastAsiaTheme="minorHAnsi"/>
                <w:sz w:val="16"/>
                <w:szCs w:val="16"/>
                <w:lang w:eastAsia="en-US"/>
              </w:rPr>
              <w:t xml:space="preserve">, Relativsatz mit </w:t>
            </w:r>
            <w:proofErr w:type="spellStart"/>
            <w:r w:rsidRPr="00340FAD">
              <w:rPr>
                <w:rFonts w:eastAsiaTheme="minorHAnsi"/>
                <w:i/>
                <w:sz w:val="16"/>
                <w:szCs w:val="16"/>
                <w:lang w:eastAsia="en-US"/>
              </w:rPr>
              <w:t>que</w:t>
            </w:r>
            <w:proofErr w:type="spellEnd"/>
            <w:r w:rsidRPr="00340FAD">
              <w:rPr>
                <w:rFonts w:eastAsiaTheme="minorHAnsi"/>
                <w:sz w:val="16"/>
                <w:szCs w:val="16"/>
                <w:lang w:eastAsia="en-US"/>
              </w:rPr>
              <w:t xml:space="preserve">, </w:t>
            </w:r>
            <w:proofErr w:type="spellStart"/>
            <w:r w:rsidRPr="00340FAD">
              <w:rPr>
                <w:rFonts w:eastAsiaTheme="minorHAnsi"/>
                <w:i/>
                <w:sz w:val="16"/>
                <w:szCs w:val="16"/>
                <w:lang w:eastAsia="en-US"/>
              </w:rPr>
              <w:t>gustar</w:t>
            </w:r>
            <w:proofErr w:type="spellEnd"/>
            <w:r w:rsidRPr="00340FAD">
              <w:rPr>
                <w:rFonts w:eastAsiaTheme="minorHAnsi"/>
                <w:sz w:val="16"/>
                <w:szCs w:val="16"/>
                <w:lang w:eastAsia="en-US"/>
              </w:rPr>
              <w:t xml:space="preserve"> mit betontem Personalpronomen</w:t>
            </w:r>
          </w:p>
          <w:p w14:paraId="385EDD9D" w14:textId="77777777" w:rsidR="00E03779" w:rsidRPr="00340FAD" w:rsidRDefault="00E03779" w:rsidP="00E03779">
            <w:pPr>
              <w:ind w:left="2"/>
              <w:rPr>
                <w:b/>
                <w:sz w:val="16"/>
                <w:szCs w:val="16"/>
              </w:rPr>
            </w:pPr>
          </w:p>
          <w:p w14:paraId="2A68AF7F" w14:textId="77777777" w:rsidR="00E03779" w:rsidRPr="00340FAD" w:rsidRDefault="00E03779" w:rsidP="00E03779">
            <w:pPr>
              <w:ind w:left="2"/>
              <w:rPr>
                <w:sz w:val="16"/>
                <w:szCs w:val="16"/>
              </w:rPr>
            </w:pPr>
            <w:r w:rsidRPr="00340FAD">
              <w:rPr>
                <w:b/>
                <w:sz w:val="16"/>
                <w:szCs w:val="16"/>
              </w:rPr>
              <w:t xml:space="preserve">Text- und Medienkompetenzen: </w:t>
            </w:r>
            <w:r w:rsidRPr="00340FAD">
              <w:rPr>
                <w:rFonts w:eastAsiaTheme="minorHAnsi"/>
                <w:sz w:val="16"/>
                <w:szCs w:val="16"/>
                <w:lang w:eastAsia="en-US"/>
              </w:rPr>
              <w:t>monologisches Sprechen (</w:t>
            </w:r>
            <w:proofErr w:type="spellStart"/>
            <w:r w:rsidRPr="00340FAD">
              <w:rPr>
                <w:rFonts w:eastAsiaTheme="minorHAnsi"/>
                <w:i/>
                <w:sz w:val="16"/>
                <w:szCs w:val="16"/>
                <w:lang w:eastAsia="en-US"/>
              </w:rPr>
              <w:t>charla</w:t>
            </w:r>
            <w:proofErr w:type="spellEnd"/>
            <w:r w:rsidRPr="00340FAD">
              <w:rPr>
                <w:rFonts w:eastAsiaTheme="minorHAnsi"/>
                <w:i/>
                <w:sz w:val="16"/>
                <w:szCs w:val="16"/>
                <w:lang w:eastAsia="en-US"/>
              </w:rPr>
              <w:t xml:space="preserve"> de </w:t>
            </w:r>
            <w:proofErr w:type="spellStart"/>
            <w:r w:rsidRPr="00340FAD">
              <w:rPr>
                <w:rFonts w:eastAsiaTheme="minorHAnsi"/>
                <w:i/>
                <w:sz w:val="16"/>
                <w:szCs w:val="16"/>
                <w:lang w:eastAsia="en-US"/>
              </w:rPr>
              <w:t>un</w:t>
            </w:r>
            <w:proofErr w:type="spellEnd"/>
            <w:r w:rsidRPr="00340FAD">
              <w:rPr>
                <w:rFonts w:eastAsiaTheme="minorHAnsi"/>
                <w:i/>
                <w:sz w:val="16"/>
                <w:szCs w:val="16"/>
                <w:lang w:eastAsia="en-US"/>
              </w:rPr>
              <w:t xml:space="preserve"> </w:t>
            </w:r>
            <w:proofErr w:type="spellStart"/>
            <w:r w:rsidRPr="00340FAD">
              <w:rPr>
                <w:rFonts w:eastAsiaTheme="minorHAnsi"/>
                <w:i/>
                <w:sz w:val="16"/>
                <w:szCs w:val="16"/>
                <w:lang w:eastAsia="en-US"/>
              </w:rPr>
              <w:t>minuto</w:t>
            </w:r>
            <w:proofErr w:type="spellEnd"/>
            <w:r w:rsidRPr="00340FAD">
              <w:rPr>
                <w:rFonts w:eastAsiaTheme="minorHAnsi"/>
                <w:sz w:val="16"/>
                <w:szCs w:val="16"/>
                <w:lang w:eastAsia="en-US"/>
              </w:rPr>
              <w:t>), selektives und detailliertes Lesen</w:t>
            </w:r>
          </w:p>
          <w:p w14:paraId="0D215E5A" w14:textId="77777777" w:rsidR="00E03779" w:rsidRPr="00340FAD" w:rsidRDefault="00E03779" w:rsidP="00E03779">
            <w:pPr>
              <w:suppressAutoHyphens/>
              <w:rPr>
                <w:sz w:val="16"/>
                <w:szCs w:val="16"/>
              </w:rPr>
            </w:pPr>
          </w:p>
          <w:p w14:paraId="542D538C" w14:textId="77777777" w:rsidR="00E03779" w:rsidRPr="00340FAD" w:rsidRDefault="00E03779" w:rsidP="00E03779">
            <w:pPr>
              <w:rPr>
                <w:sz w:val="16"/>
                <w:szCs w:val="16"/>
              </w:rPr>
            </w:pPr>
            <w:r w:rsidRPr="00340FAD">
              <w:rPr>
                <w:b/>
                <w:sz w:val="16"/>
                <w:szCs w:val="16"/>
              </w:rPr>
              <w:t xml:space="preserve">Lernerfolgskontrolle: </w:t>
            </w:r>
            <w:r w:rsidRPr="00340FAD">
              <w:rPr>
                <w:sz w:val="16"/>
                <w:szCs w:val="16"/>
              </w:rPr>
              <w:t>Klassenarbeit</w:t>
            </w:r>
          </w:p>
          <w:p w14:paraId="69EB0C2E" w14:textId="77777777" w:rsidR="00E03779" w:rsidRPr="00340FAD" w:rsidRDefault="00E03779" w:rsidP="00E03779">
            <w:pPr>
              <w:rPr>
                <w:sz w:val="16"/>
                <w:szCs w:val="16"/>
              </w:rPr>
            </w:pPr>
          </w:p>
          <w:p w14:paraId="793F373F" w14:textId="77777777" w:rsidR="00E03779" w:rsidRPr="00340FAD" w:rsidRDefault="00E03779" w:rsidP="00E03779">
            <w:pPr>
              <w:rPr>
                <w:sz w:val="16"/>
                <w:szCs w:val="16"/>
              </w:rPr>
            </w:pPr>
            <w:r w:rsidRPr="00340FAD">
              <w:rPr>
                <w:b/>
                <w:sz w:val="16"/>
                <w:szCs w:val="16"/>
              </w:rPr>
              <w:t>Zeitbedarf</w:t>
            </w:r>
            <w:r w:rsidRPr="00340FAD">
              <w:rPr>
                <w:sz w:val="16"/>
                <w:szCs w:val="16"/>
              </w:rPr>
              <w:t>: 16-20 Std.</w:t>
            </w:r>
          </w:p>
          <w:p w14:paraId="0937535E" w14:textId="77777777" w:rsidR="00E03779" w:rsidRPr="00340FAD" w:rsidRDefault="00E03779" w:rsidP="00E03779">
            <w:pPr>
              <w:rPr>
                <w:sz w:val="14"/>
                <w:szCs w:val="8"/>
              </w:rPr>
            </w:pPr>
          </w:p>
        </w:tc>
      </w:tr>
      <w:tr w:rsidR="00340FAD" w:rsidRPr="00340FAD" w14:paraId="57B8A43B" w14:textId="77777777" w:rsidTr="00E03779">
        <w:tc>
          <w:tcPr>
            <w:tcW w:w="4534" w:type="dxa"/>
            <w:tcBorders>
              <w:top w:val="single" w:sz="4" w:space="0" w:color="000000"/>
              <w:left w:val="single" w:sz="4" w:space="0" w:color="000000"/>
              <w:bottom w:val="single" w:sz="4" w:space="0" w:color="000000"/>
              <w:right w:val="single" w:sz="4" w:space="0" w:color="000000"/>
            </w:tcBorders>
          </w:tcPr>
          <w:p w14:paraId="6E8CC5E2" w14:textId="77777777" w:rsidR="00E03779" w:rsidRPr="00340FAD" w:rsidRDefault="00E03779" w:rsidP="00E03779">
            <w:pPr>
              <w:rPr>
                <w:b/>
                <w:i/>
                <w:sz w:val="16"/>
                <w:szCs w:val="16"/>
                <w:u w:val="single"/>
              </w:rPr>
            </w:pPr>
          </w:p>
          <w:p w14:paraId="29905707" w14:textId="77777777" w:rsidR="00E03779" w:rsidRPr="00340FAD" w:rsidRDefault="00E03779" w:rsidP="00E03779">
            <w:pPr>
              <w:rPr>
                <w:b/>
                <w:sz w:val="16"/>
                <w:szCs w:val="16"/>
              </w:rPr>
            </w:pPr>
            <w:r w:rsidRPr="00340FAD">
              <w:rPr>
                <w:b/>
                <w:i/>
                <w:sz w:val="16"/>
                <w:szCs w:val="16"/>
                <w:u w:val="single"/>
              </w:rPr>
              <w:t>Unterrichtsvorhaben IV:</w:t>
            </w:r>
          </w:p>
          <w:p w14:paraId="21677EFD" w14:textId="77777777" w:rsidR="00E03779" w:rsidRPr="00340FAD" w:rsidRDefault="00E03779" w:rsidP="00E03779">
            <w:pPr>
              <w:rPr>
                <w:sz w:val="16"/>
                <w:szCs w:val="16"/>
              </w:rPr>
            </w:pPr>
          </w:p>
          <w:p w14:paraId="1A7F626A" w14:textId="77777777" w:rsidR="00E03779" w:rsidRPr="00340FAD" w:rsidRDefault="00E03779" w:rsidP="00E03779">
            <w:pPr>
              <w:rPr>
                <w:b/>
                <w:sz w:val="16"/>
                <w:szCs w:val="16"/>
              </w:rPr>
            </w:pPr>
            <w:r w:rsidRPr="00340FAD">
              <w:rPr>
                <w:b/>
                <w:sz w:val="16"/>
                <w:szCs w:val="16"/>
              </w:rPr>
              <w:t>Thema</w:t>
            </w:r>
            <w:r w:rsidRPr="00340FAD">
              <w:rPr>
                <w:sz w:val="16"/>
                <w:szCs w:val="16"/>
              </w:rPr>
              <w:t xml:space="preserve">: </w:t>
            </w:r>
            <w:r w:rsidRPr="00340FAD">
              <w:rPr>
                <w:rFonts w:eastAsiaTheme="minorHAnsi"/>
                <w:bCs/>
                <w:i/>
                <w:sz w:val="16"/>
                <w:szCs w:val="16"/>
                <w:lang w:eastAsia="en-US"/>
              </w:rPr>
              <w:t>¡</w:t>
            </w:r>
            <w:proofErr w:type="spellStart"/>
            <w:r w:rsidRPr="00340FAD">
              <w:rPr>
                <w:rFonts w:eastAsiaTheme="minorHAnsi"/>
                <w:bCs/>
                <w:i/>
                <w:sz w:val="16"/>
                <w:szCs w:val="16"/>
                <w:lang w:eastAsia="en-US"/>
              </w:rPr>
              <w:t>Feliz</w:t>
            </w:r>
            <w:proofErr w:type="spellEnd"/>
            <w:r w:rsidRPr="00340FAD">
              <w:rPr>
                <w:rFonts w:eastAsiaTheme="minorHAnsi"/>
                <w:bCs/>
                <w:i/>
                <w:sz w:val="16"/>
                <w:szCs w:val="16"/>
                <w:lang w:eastAsia="en-US"/>
              </w:rPr>
              <w:t xml:space="preserve"> </w:t>
            </w:r>
            <w:proofErr w:type="spellStart"/>
            <w:r w:rsidRPr="00340FAD">
              <w:rPr>
                <w:rFonts w:eastAsiaTheme="minorHAnsi"/>
                <w:bCs/>
                <w:i/>
                <w:sz w:val="16"/>
                <w:szCs w:val="16"/>
                <w:lang w:eastAsia="en-US"/>
              </w:rPr>
              <w:t>cumpleaños</w:t>
            </w:r>
            <w:proofErr w:type="spellEnd"/>
            <w:r w:rsidRPr="00340FAD">
              <w:rPr>
                <w:rFonts w:eastAsiaTheme="minorHAnsi"/>
                <w:bCs/>
                <w:i/>
                <w:sz w:val="16"/>
                <w:szCs w:val="16"/>
                <w:lang w:eastAsia="en-US"/>
              </w:rPr>
              <w:t>!</w:t>
            </w:r>
            <w:r w:rsidRPr="00340FAD">
              <w:rPr>
                <w:b/>
                <w:sz w:val="16"/>
                <w:szCs w:val="16"/>
              </w:rPr>
              <w:t xml:space="preserve"> </w:t>
            </w:r>
          </w:p>
          <w:p w14:paraId="23EF4052" w14:textId="77777777" w:rsidR="00E03779" w:rsidRPr="00340FAD" w:rsidRDefault="00E03779" w:rsidP="00E03779">
            <w:pPr>
              <w:rPr>
                <w:sz w:val="16"/>
                <w:szCs w:val="16"/>
              </w:rPr>
            </w:pPr>
            <w:proofErr w:type="spellStart"/>
            <w:r w:rsidRPr="00340FAD">
              <w:rPr>
                <w:b/>
                <w:sz w:val="16"/>
                <w:szCs w:val="16"/>
              </w:rPr>
              <w:t>Unidad</w:t>
            </w:r>
            <w:proofErr w:type="spellEnd"/>
            <w:r w:rsidRPr="00340FAD">
              <w:rPr>
                <w:sz w:val="16"/>
                <w:szCs w:val="16"/>
              </w:rPr>
              <w:t>: 4</w:t>
            </w:r>
          </w:p>
          <w:p w14:paraId="2C834C07" w14:textId="77777777" w:rsidR="00E03779" w:rsidRPr="00340FAD" w:rsidRDefault="00E03779" w:rsidP="00E03779">
            <w:pPr>
              <w:rPr>
                <w:sz w:val="16"/>
                <w:szCs w:val="16"/>
              </w:rPr>
            </w:pPr>
          </w:p>
          <w:p w14:paraId="440871E6" w14:textId="77777777" w:rsidR="00E03779" w:rsidRPr="00340FAD" w:rsidRDefault="00E03779" w:rsidP="00E03779">
            <w:pPr>
              <w:suppressAutoHyphens/>
              <w:rPr>
                <w:b/>
                <w:sz w:val="16"/>
                <w:szCs w:val="16"/>
              </w:rPr>
            </w:pPr>
            <w:r w:rsidRPr="00340FAD">
              <w:rPr>
                <w:b/>
                <w:sz w:val="16"/>
                <w:szCs w:val="16"/>
              </w:rPr>
              <w:t>Interkulturelle kommunikative Kompetenz:</w:t>
            </w:r>
          </w:p>
          <w:p w14:paraId="130657BA" w14:textId="77777777" w:rsidR="00E03779" w:rsidRPr="00340FAD" w:rsidRDefault="00E03779" w:rsidP="00D50BCF">
            <w:pPr>
              <w:pStyle w:val="Listenabsatz"/>
              <w:numPr>
                <w:ilvl w:val="0"/>
                <w:numId w:val="28"/>
              </w:numPr>
              <w:autoSpaceDE w:val="0"/>
              <w:autoSpaceDN w:val="0"/>
              <w:adjustRightInd w:val="0"/>
              <w:rPr>
                <w:rFonts w:eastAsiaTheme="minorHAnsi"/>
                <w:sz w:val="16"/>
                <w:szCs w:val="16"/>
                <w:lang w:eastAsia="en-US"/>
              </w:rPr>
            </w:pPr>
            <w:r w:rsidRPr="00340FAD">
              <w:rPr>
                <w:rFonts w:eastAsiaTheme="minorHAnsi"/>
                <w:sz w:val="16"/>
                <w:szCs w:val="16"/>
                <w:lang w:eastAsia="en-US"/>
              </w:rPr>
              <w:t xml:space="preserve">Geburtstagstraditionen in Spanien und Lateinamerika (z. B. </w:t>
            </w:r>
            <w:r w:rsidRPr="00340FAD">
              <w:rPr>
                <w:rFonts w:eastAsiaTheme="minorHAnsi"/>
                <w:i/>
                <w:sz w:val="16"/>
                <w:szCs w:val="16"/>
                <w:lang w:eastAsia="en-US"/>
              </w:rPr>
              <w:t xml:space="preserve">la </w:t>
            </w:r>
            <w:proofErr w:type="spellStart"/>
            <w:r w:rsidRPr="00340FAD">
              <w:rPr>
                <w:rFonts w:eastAsiaTheme="minorHAnsi"/>
                <w:i/>
                <w:sz w:val="16"/>
                <w:szCs w:val="16"/>
                <w:lang w:eastAsia="en-US"/>
              </w:rPr>
              <w:t>piñata</w:t>
            </w:r>
            <w:proofErr w:type="spellEnd"/>
            <w:r w:rsidRPr="00340FAD">
              <w:rPr>
                <w:rFonts w:eastAsiaTheme="minorHAnsi"/>
                <w:sz w:val="16"/>
                <w:szCs w:val="16"/>
                <w:lang w:eastAsia="en-US"/>
              </w:rPr>
              <w:t xml:space="preserve">; </w:t>
            </w:r>
            <w:r w:rsidRPr="00340FAD">
              <w:rPr>
                <w:rFonts w:eastAsiaTheme="minorHAnsi"/>
                <w:i/>
                <w:sz w:val="16"/>
                <w:szCs w:val="16"/>
                <w:lang w:eastAsia="en-US"/>
              </w:rPr>
              <w:t>la</w:t>
            </w:r>
            <w:r w:rsidRPr="00340FAD">
              <w:rPr>
                <w:rFonts w:eastAsiaTheme="minorHAnsi"/>
                <w:sz w:val="16"/>
                <w:szCs w:val="16"/>
                <w:lang w:eastAsia="en-US"/>
              </w:rPr>
              <w:t xml:space="preserve"> </w:t>
            </w:r>
            <w:proofErr w:type="spellStart"/>
            <w:r w:rsidRPr="00340FAD">
              <w:rPr>
                <w:rFonts w:eastAsiaTheme="minorHAnsi"/>
                <w:i/>
                <w:sz w:val="16"/>
                <w:szCs w:val="16"/>
                <w:lang w:eastAsia="en-US"/>
              </w:rPr>
              <w:t>quinceañera</w:t>
            </w:r>
            <w:proofErr w:type="spellEnd"/>
            <w:r w:rsidRPr="00340FAD">
              <w:rPr>
                <w:rFonts w:eastAsiaTheme="minorHAnsi"/>
                <w:sz w:val="16"/>
                <w:szCs w:val="16"/>
                <w:lang w:eastAsia="en-US"/>
              </w:rPr>
              <w:t xml:space="preserve"> in Mexiko)</w:t>
            </w:r>
          </w:p>
          <w:p w14:paraId="756045DF" w14:textId="77777777" w:rsidR="00E03779" w:rsidRPr="00340FAD" w:rsidRDefault="00E03779" w:rsidP="00D50BCF">
            <w:pPr>
              <w:pStyle w:val="Listenabsatz"/>
              <w:numPr>
                <w:ilvl w:val="0"/>
                <w:numId w:val="28"/>
              </w:numPr>
              <w:autoSpaceDE w:val="0"/>
              <w:autoSpaceDN w:val="0"/>
              <w:adjustRightInd w:val="0"/>
              <w:rPr>
                <w:rFonts w:eastAsiaTheme="minorHAnsi"/>
                <w:sz w:val="16"/>
                <w:szCs w:val="16"/>
                <w:lang w:eastAsia="en-US"/>
              </w:rPr>
            </w:pPr>
            <w:r w:rsidRPr="00340FAD">
              <w:rPr>
                <w:rFonts w:eastAsiaTheme="minorHAnsi"/>
                <w:sz w:val="16"/>
                <w:szCs w:val="16"/>
                <w:lang w:eastAsia="en-US"/>
              </w:rPr>
              <w:t>Besonderheiten des mexikanischen Spanisch</w:t>
            </w:r>
            <w:r w:rsidRPr="00340FAD">
              <w:rPr>
                <w:b/>
                <w:sz w:val="16"/>
                <w:szCs w:val="16"/>
              </w:rPr>
              <w:t xml:space="preserve"> </w:t>
            </w:r>
          </w:p>
          <w:p w14:paraId="09656AE9" w14:textId="77777777" w:rsidR="00E03779" w:rsidRPr="00340FAD" w:rsidRDefault="00E03779" w:rsidP="00E03779">
            <w:pPr>
              <w:rPr>
                <w:b/>
                <w:sz w:val="16"/>
                <w:szCs w:val="16"/>
              </w:rPr>
            </w:pPr>
            <w:r w:rsidRPr="00340FAD">
              <w:rPr>
                <w:b/>
                <w:sz w:val="16"/>
                <w:szCs w:val="16"/>
              </w:rPr>
              <w:t>Schwerpunktmäßig zu erwerbende (Teil-)Kompetenzen:</w:t>
            </w:r>
          </w:p>
          <w:p w14:paraId="12C31988"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Hörsehverstehen: </w:t>
            </w:r>
            <w:r w:rsidRPr="00340FAD">
              <w:rPr>
                <w:sz w:val="16"/>
                <w:szCs w:val="16"/>
              </w:rPr>
              <w:t>Telefongesprächen folgen und Inhalte verstehen</w:t>
            </w:r>
          </w:p>
          <w:p w14:paraId="61B72250"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Leseverstehen: </w:t>
            </w:r>
            <w:r w:rsidRPr="00340FAD">
              <w:rPr>
                <w:sz w:val="16"/>
                <w:szCs w:val="16"/>
              </w:rPr>
              <w:t>Lesestrategien anwenden</w:t>
            </w:r>
          </w:p>
          <w:p w14:paraId="49AC41D6"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Sprechen: an Gesprächen teilnehmen:</w:t>
            </w:r>
            <w:r w:rsidRPr="00340FAD">
              <w:rPr>
                <w:sz w:val="16"/>
                <w:szCs w:val="16"/>
              </w:rPr>
              <w:t xml:space="preserve"> </w:t>
            </w:r>
            <w:r w:rsidRPr="00340FAD">
              <w:rPr>
                <w:rFonts w:eastAsiaTheme="minorHAnsi"/>
                <w:sz w:val="16"/>
                <w:szCs w:val="16"/>
                <w:lang w:eastAsia="en-US"/>
              </w:rPr>
              <w:t>über Vorlieben und Abneigungen sprechen, sagen, wie man sich fühlt</w:t>
            </w:r>
          </w:p>
          <w:p w14:paraId="7066825C"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Schreiben: </w:t>
            </w:r>
            <w:r w:rsidRPr="00340FAD">
              <w:rPr>
                <w:rFonts w:eastAsiaTheme="minorHAnsi"/>
                <w:sz w:val="16"/>
                <w:szCs w:val="16"/>
                <w:lang w:eastAsia="en-US"/>
              </w:rPr>
              <w:t>das Aussehen von jemandem beschreiben</w:t>
            </w:r>
          </w:p>
          <w:p w14:paraId="27A3F889"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Sprachmittlung: </w:t>
            </w:r>
            <w:r w:rsidRPr="00340FAD">
              <w:rPr>
                <w:sz w:val="16"/>
                <w:szCs w:val="16"/>
              </w:rPr>
              <w:t xml:space="preserve">Äußerungen </w:t>
            </w:r>
            <w:proofErr w:type="spellStart"/>
            <w:r w:rsidRPr="00340FAD">
              <w:rPr>
                <w:sz w:val="16"/>
                <w:szCs w:val="16"/>
              </w:rPr>
              <w:t>auf Spanisch</w:t>
            </w:r>
            <w:proofErr w:type="spellEnd"/>
            <w:r w:rsidRPr="00340FAD">
              <w:rPr>
                <w:sz w:val="16"/>
                <w:szCs w:val="16"/>
              </w:rPr>
              <w:t xml:space="preserve"> stichwortartig wiedergeben</w:t>
            </w:r>
          </w:p>
          <w:p w14:paraId="58827603" w14:textId="77777777" w:rsidR="00E03779" w:rsidRPr="00340FAD" w:rsidRDefault="00E03779" w:rsidP="00E03779">
            <w:pPr>
              <w:numPr>
                <w:ilvl w:val="0"/>
                <w:numId w:val="7"/>
              </w:numPr>
              <w:tabs>
                <w:tab w:val="left" w:pos="360"/>
              </w:tabs>
              <w:suppressAutoHyphens/>
              <w:autoSpaceDE w:val="0"/>
              <w:autoSpaceDN w:val="0"/>
              <w:adjustRightInd w:val="0"/>
              <w:rPr>
                <w:sz w:val="16"/>
                <w:szCs w:val="16"/>
              </w:rPr>
            </w:pPr>
            <w:r w:rsidRPr="00340FAD">
              <w:rPr>
                <w:b/>
                <w:sz w:val="16"/>
                <w:szCs w:val="16"/>
              </w:rPr>
              <w:t xml:space="preserve">Verfügen über sprachliche Mittel: </w:t>
            </w:r>
            <w:r w:rsidRPr="00340FAD">
              <w:rPr>
                <w:sz w:val="16"/>
                <w:szCs w:val="16"/>
              </w:rPr>
              <w:t>Wortschatz zu</w:t>
            </w:r>
            <w:r w:rsidRPr="00340FAD">
              <w:rPr>
                <w:b/>
                <w:sz w:val="16"/>
                <w:szCs w:val="16"/>
              </w:rPr>
              <w:t xml:space="preserve"> </w:t>
            </w:r>
            <w:r w:rsidRPr="00340FAD">
              <w:rPr>
                <w:rFonts w:eastAsiaTheme="minorHAnsi"/>
                <w:sz w:val="16"/>
                <w:szCs w:val="16"/>
                <w:lang w:eastAsia="en-US"/>
              </w:rPr>
              <w:t>Geburtstag,</w:t>
            </w:r>
            <w:r w:rsidRPr="00340FAD">
              <w:rPr>
                <w:b/>
                <w:sz w:val="16"/>
                <w:szCs w:val="16"/>
              </w:rPr>
              <w:t xml:space="preserve"> </w:t>
            </w:r>
            <w:r w:rsidRPr="00340FAD">
              <w:rPr>
                <w:rFonts w:eastAsiaTheme="minorHAnsi"/>
                <w:sz w:val="16"/>
                <w:szCs w:val="16"/>
                <w:lang w:eastAsia="en-US"/>
              </w:rPr>
              <w:t>Monaten, Redemittel zur Verabredung, Kleidung und Farben</w:t>
            </w:r>
            <w:r w:rsidRPr="00340FAD">
              <w:rPr>
                <w:i/>
                <w:sz w:val="16"/>
                <w:szCs w:val="16"/>
              </w:rPr>
              <w:t xml:space="preserve"> </w:t>
            </w:r>
          </w:p>
          <w:p w14:paraId="1FF62D8E" w14:textId="77777777" w:rsidR="00E03779" w:rsidRPr="00340FAD" w:rsidRDefault="00E03779" w:rsidP="00E03779">
            <w:pPr>
              <w:numPr>
                <w:ilvl w:val="0"/>
                <w:numId w:val="7"/>
              </w:numPr>
              <w:tabs>
                <w:tab w:val="left" w:pos="360"/>
              </w:tabs>
              <w:suppressAutoHyphens/>
              <w:autoSpaceDE w:val="0"/>
              <w:autoSpaceDN w:val="0"/>
              <w:adjustRightInd w:val="0"/>
              <w:rPr>
                <w:sz w:val="16"/>
                <w:szCs w:val="16"/>
              </w:rPr>
            </w:pPr>
            <w:r w:rsidRPr="00340FAD">
              <w:rPr>
                <w:b/>
                <w:sz w:val="16"/>
                <w:szCs w:val="16"/>
              </w:rPr>
              <w:t xml:space="preserve">Grammatische Strukturen: </w:t>
            </w:r>
            <w:r w:rsidRPr="00340FAD">
              <w:rPr>
                <w:rFonts w:eastAsiaTheme="minorHAnsi"/>
                <w:sz w:val="16"/>
                <w:szCs w:val="16"/>
                <w:lang w:eastAsia="en-US"/>
              </w:rPr>
              <w:t>Futur (</w:t>
            </w:r>
            <w:proofErr w:type="spellStart"/>
            <w:r w:rsidRPr="00340FAD">
              <w:rPr>
                <w:rFonts w:eastAsiaTheme="minorHAnsi"/>
                <w:i/>
                <w:sz w:val="16"/>
                <w:szCs w:val="16"/>
                <w:lang w:eastAsia="en-US"/>
              </w:rPr>
              <w:t>ir</w:t>
            </w:r>
            <w:proofErr w:type="spellEnd"/>
            <w:r w:rsidRPr="00340FAD">
              <w:rPr>
                <w:rFonts w:eastAsiaTheme="minorHAnsi"/>
                <w:i/>
                <w:sz w:val="16"/>
                <w:szCs w:val="16"/>
                <w:lang w:eastAsia="en-US"/>
              </w:rPr>
              <w:t xml:space="preserve"> a</w:t>
            </w:r>
            <w:r w:rsidRPr="00340FAD">
              <w:rPr>
                <w:rFonts w:eastAsiaTheme="minorHAnsi"/>
                <w:sz w:val="16"/>
                <w:szCs w:val="16"/>
                <w:lang w:eastAsia="en-US"/>
              </w:rPr>
              <w:t xml:space="preserve"> + Infinitiv),</w:t>
            </w:r>
            <w:r w:rsidRPr="00340FAD">
              <w:rPr>
                <w:sz w:val="16"/>
                <w:szCs w:val="16"/>
              </w:rPr>
              <w:t xml:space="preserve"> </w:t>
            </w:r>
            <w:proofErr w:type="spellStart"/>
            <w:r w:rsidRPr="00340FAD">
              <w:rPr>
                <w:rFonts w:eastAsiaTheme="minorHAnsi"/>
                <w:i/>
                <w:sz w:val="16"/>
                <w:szCs w:val="16"/>
                <w:lang w:eastAsia="en-US"/>
              </w:rPr>
              <w:t>estar</w:t>
            </w:r>
            <w:proofErr w:type="spellEnd"/>
            <w:r w:rsidRPr="00340FAD">
              <w:rPr>
                <w:rFonts w:eastAsiaTheme="minorHAnsi"/>
                <w:i/>
                <w:sz w:val="16"/>
                <w:szCs w:val="16"/>
                <w:lang w:eastAsia="en-US"/>
              </w:rPr>
              <w:t xml:space="preserve"> </w:t>
            </w:r>
            <w:r w:rsidRPr="00340FAD">
              <w:rPr>
                <w:rFonts w:eastAsiaTheme="minorHAnsi"/>
                <w:sz w:val="16"/>
                <w:szCs w:val="16"/>
                <w:lang w:eastAsia="en-US"/>
              </w:rPr>
              <w:t xml:space="preserve">+ Adjektiv, </w:t>
            </w:r>
            <w:proofErr w:type="spellStart"/>
            <w:r w:rsidRPr="00340FAD">
              <w:rPr>
                <w:rFonts w:eastAsiaTheme="minorHAnsi"/>
                <w:i/>
                <w:sz w:val="16"/>
                <w:szCs w:val="16"/>
                <w:lang w:eastAsia="en-US"/>
              </w:rPr>
              <w:t>bueno</w:t>
            </w:r>
            <w:proofErr w:type="spellEnd"/>
            <w:r w:rsidRPr="00340FAD">
              <w:rPr>
                <w:rFonts w:eastAsiaTheme="minorHAnsi"/>
                <w:i/>
                <w:sz w:val="16"/>
                <w:szCs w:val="16"/>
                <w:lang w:eastAsia="en-US"/>
              </w:rPr>
              <w:t>/</w:t>
            </w:r>
            <w:proofErr w:type="spellStart"/>
            <w:r w:rsidRPr="00340FAD">
              <w:rPr>
                <w:rFonts w:eastAsiaTheme="minorHAnsi"/>
                <w:i/>
                <w:sz w:val="16"/>
                <w:szCs w:val="16"/>
                <w:lang w:eastAsia="en-US"/>
              </w:rPr>
              <w:t>malo</w:t>
            </w:r>
            <w:proofErr w:type="spellEnd"/>
            <w:r w:rsidRPr="00340FAD">
              <w:rPr>
                <w:rFonts w:eastAsiaTheme="minorHAnsi"/>
                <w:i/>
                <w:sz w:val="16"/>
                <w:szCs w:val="16"/>
                <w:lang w:eastAsia="en-US"/>
              </w:rPr>
              <w:t xml:space="preserve"> </w:t>
            </w:r>
            <w:r w:rsidRPr="00340FAD">
              <w:rPr>
                <w:rFonts w:eastAsiaTheme="minorHAnsi"/>
                <w:sz w:val="16"/>
                <w:szCs w:val="16"/>
                <w:lang w:eastAsia="en-US"/>
              </w:rPr>
              <w:t>mit</w:t>
            </w:r>
            <w:r w:rsidRPr="00340FAD">
              <w:rPr>
                <w:rFonts w:eastAsiaTheme="minorHAnsi"/>
                <w:i/>
                <w:sz w:val="16"/>
                <w:szCs w:val="16"/>
                <w:lang w:eastAsia="en-US"/>
              </w:rPr>
              <w:t xml:space="preserve"> </w:t>
            </w:r>
            <w:r w:rsidRPr="00340FAD">
              <w:rPr>
                <w:rFonts w:eastAsiaTheme="minorHAnsi"/>
                <w:sz w:val="16"/>
                <w:szCs w:val="16"/>
                <w:lang w:eastAsia="en-US"/>
              </w:rPr>
              <w:t xml:space="preserve">Verkürzung zu </w:t>
            </w:r>
            <w:proofErr w:type="spellStart"/>
            <w:r w:rsidRPr="00340FAD">
              <w:rPr>
                <w:rFonts w:eastAsiaTheme="minorHAnsi"/>
                <w:i/>
                <w:sz w:val="16"/>
                <w:szCs w:val="16"/>
                <w:lang w:eastAsia="en-US"/>
              </w:rPr>
              <w:t>buen</w:t>
            </w:r>
            <w:proofErr w:type="spellEnd"/>
            <w:r w:rsidRPr="00340FAD">
              <w:rPr>
                <w:rFonts w:eastAsiaTheme="minorHAnsi"/>
                <w:i/>
                <w:sz w:val="16"/>
                <w:szCs w:val="16"/>
                <w:lang w:eastAsia="en-US"/>
              </w:rPr>
              <w:t>/mal</w:t>
            </w:r>
            <w:r w:rsidRPr="00340FAD">
              <w:rPr>
                <w:rFonts w:eastAsiaTheme="minorHAnsi"/>
                <w:sz w:val="16"/>
                <w:szCs w:val="16"/>
                <w:lang w:eastAsia="en-US"/>
              </w:rPr>
              <w:t xml:space="preserve">, </w:t>
            </w:r>
            <w:r w:rsidRPr="00340FAD">
              <w:rPr>
                <w:rFonts w:eastAsiaTheme="minorHAnsi"/>
                <w:i/>
                <w:sz w:val="16"/>
                <w:szCs w:val="16"/>
                <w:lang w:eastAsia="en-US"/>
              </w:rPr>
              <w:t>primer</w:t>
            </w:r>
            <w:r w:rsidRPr="00340FAD">
              <w:rPr>
                <w:rFonts w:eastAsiaTheme="minorHAnsi"/>
                <w:sz w:val="16"/>
                <w:szCs w:val="16"/>
                <w:lang w:eastAsia="en-US"/>
              </w:rPr>
              <w:t xml:space="preserve">, </w:t>
            </w:r>
            <w:proofErr w:type="spellStart"/>
            <w:r w:rsidRPr="00340FAD">
              <w:rPr>
                <w:rFonts w:eastAsiaTheme="minorHAnsi"/>
                <w:i/>
                <w:sz w:val="16"/>
                <w:szCs w:val="16"/>
                <w:lang w:eastAsia="en-US"/>
              </w:rPr>
              <w:t>tercer</w:t>
            </w:r>
            <w:proofErr w:type="spellEnd"/>
            <w:r w:rsidRPr="00340FAD">
              <w:rPr>
                <w:rFonts w:eastAsiaTheme="minorHAnsi"/>
                <w:sz w:val="16"/>
                <w:szCs w:val="16"/>
                <w:lang w:eastAsia="en-US"/>
              </w:rPr>
              <w:t xml:space="preserve">, </w:t>
            </w:r>
            <w:proofErr w:type="spellStart"/>
            <w:r w:rsidRPr="00340FAD">
              <w:rPr>
                <w:rFonts w:eastAsiaTheme="minorHAnsi"/>
                <w:i/>
                <w:sz w:val="16"/>
                <w:szCs w:val="16"/>
                <w:lang w:eastAsia="en-US"/>
              </w:rPr>
              <w:t>acabar</w:t>
            </w:r>
            <w:proofErr w:type="spellEnd"/>
            <w:r w:rsidRPr="00340FAD">
              <w:rPr>
                <w:rFonts w:eastAsiaTheme="minorHAnsi"/>
                <w:i/>
                <w:sz w:val="16"/>
                <w:szCs w:val="16"/>
                <w:lang w:eastAsia="en-US"/>
              </w:rPr>
              <w:t xml:space="preserve"> de </w:t>
            </w:r>
            <w:r w:rsidRPr="00340FAD">
              <w:rPr>
                <w:rFonts w:eastAsiaTheme="minorHAnsi"/>
                <w:sz w:val="16"/>
                <w:szCs w:val="16"/>
                <w:lang w:eastAsia="en-US"/>
              </w:rPr>
              <w:t xml:space="preserve">+ Infinitiv, </w:t>
            </w:r>
            <w:proofErr w:type="spellStart"/>
            <w:r w:rsidRPr="00340FAD">
              <w:rPr>
                <w:rFonts w:eastAsiaTheme="minorHAnsi"/>
                <w:i/>
                <w:sz w:val="16"/>
                <w:szCs w:val="16"/>
                <w:lang w:eastAsia="en-US"/>
              </w:rPr>
              <w:t>mucho</w:t>
            </w:r>
            <w:proofErr w:type="spellEnd"/>
            <w:r w:rsidRPr="00340FAD">
              <w:rPr>
                <w:rFonts w:eastAsiaTheme="minorHAnsi"/>
                <w:i/>
                <w:sz w:val="16"/>
                <w:szCs w:val="16"/>
                <w:lang w:eastAsia="en-US"/>
              </w:rPr>
              <w:t>/poco</w:t>
            </w:r>
            <w:r w:rsidRPr="00340FAD">
              <w:rPr>
                <w:rFonts w:eastAsiaTheme="minorHAnsi"/>
                <w:sz w:val="16"/>
                <w:szCs w:val="16"/>
                <w:lang w:eastAsia="en-US"/>
              </w:rPr>
              <w:t xml:space="preserve">, die indirekten Objektpronomen, </w:t>
            </w:r>
            <w:r w:rsidRPr="00340FAD">
              <w:rPr>
                <w:rFonts w:eastAsiaTheme="minorHAnsi"/>
                <w:i/>
                <w:sz w:val="16"/>
                <w:szCs w:val="16"/>
                <w:lang w:eastAsia="en-US"/>
              </w:rPr>
              <w:t>dar</w:t>
            </w:r>
            <w:r w:rsidRPr="00340FAD">
              <w:rPr>
                <w:rFonts w:eastAsiaTheme="minorHAnsi"/>
                <w:sz w:val="16"/>
                <w:szCs w:val="16"/>
                <w:lang w:eastAsia="en-US"/>
              </w:rPr>
              <w:t xml:space="preserve">, </w:t>
            </w:r>
            <w:proofErr w:type="spellStart"/>
            <w:r w:rsidRPr="00340FAD">
              <w:rPr>
                <w:rFonts w:eastAsiaTheme="minorHAnsi"/>
                <w:i/>
                <w:sz w:val="16"/>
                <w:szCs w:val="16"/>
                <w:lang w:eastAsia="en-US"/>
              </w:rPr>
              <w:t>venir</w:t>
            </w:r>
            <w:proofErr w:type="spellEnd"/>
          </w:p>
          <w:p w14:paraId="423E599B" w14:textId="77777777" w:rsidR="00E03779" w:rsidRPr="00340FAD" w:rsidRDefault="00E03779" w:rsidP="00E03779">
            <w:pPr>
              <w:tabs>
                <w:tab w:val="left" w:pos="360"/>
              </w:tabs>
              <w:suppressAutoHyphens/>
              <w:autoSpaceDE w:val="0"/>
              <w:autoSpaceDN w:val="0"/>
              <w:adjustRightInd w:val="0"/>
              <w:ind w:left="360"/>
              <w:rPr>
                <w:sz w:val="16"/>
                <w:szCs w:val="16"/>
              </w:rPr>
            </w:pPr>
          </w:p>
          <w:p w14:paraId="6D0071E9" w14:textId="77777777" w:rsidR="00E03779" w:rsidRPr="00340FAD" w:rsidRDefault="00E03779" w:rsidP="00E03779">
            <w:pPr>
              <w:numPr>
                <w:ilvl w:val="0"/>
                <w:numId w:val="7"/>
              </w:numPr>
              <w:tabs>
                <w:tab w:val="left" w:pos="360"/>
              </w:tabs>
              <w:suppressAutoHyphens/>
              <w:autoSpaceDE w:val="0"/>
              <w:autoSpaceDN w:val="0"/>
              <w:adjustRightInd w:val="0"/>
              <w:ind w:left="2"/>
              <w:rPr>
                <w:sz w:val="16"/>
                <w:szCs w:val="16"/>
              </w:rPr>
            </w:pPr>
            <w:r w:rsidRPr="00340FAD">
              <w:rPr>
                <w:b/>
                <w:sz w:val="16"/>
                <w:szCs w:val="16"/>
              </w:rPr>
              <w:t xml:space="preserve">Text- und Medienkompetenzen: </w:t>
            </w:r>
            <w:r w:rsidRPr="00340FAD">
              <w:rPr>
                <w:rFonts w:eastAsiaTheme="minorHAnsi"/>
                <w:sz w:val="16"/>
                <w:szCs w:val="16"/>
                <w:lang w:eastAsia="en-US"/>
              </w:rPr>
              <w:t xml:space="preserve">Sprachmittlung, </w:t>
            </w:r>
            <w:proofErr w:type="gramStart"/>
            <w:r w:rsidRPr="00340FAD">
              <w:rPr>
                <w:rFonts w:eastAsiaTheme="minorHAnsi"/>
                <w:sz w:val="16"/>
                <w:szCs w:val="16"/>
                <w:lang w:eastAsia="en-US"/>
              </w:rPr>
              <w:t>dialogisches Sprachen</w:t>
            </w:r>
            <w:proofErr w:type="gramEnd"/>
            <w:r w:rsidRPr="00340FAD">
              <w:rPr>
                <w:rFonts w:eastAsiaTheme="minorHAnsi"/>
                <w:sz w:val="16"/>
                <w:szCs w:val="16"/>
                <w:lang w:eastAsia="en-US"/>
              </w:rPr>
              <w:t>, Arbeit mit zweisprachigem Wörterbuch</w:t>
            </w:r>
          </w:p>
          <w:p w14:paraId="451EF958" w14:textId="77777777" w:rsidR="00E03779" w:rsidRPr="00340FAD" w:rsidRDefault="00E03779" w:rsidP="00E03779">
            <w:pPr>
              <w:numPr>
                <w:ilvl w:val="0"/>
                <w:numId w:val="7"/>
              </w:numPr>
              <w:tabs>
                <w:tab w:val="left" w:pos="360"/>
              </w:tabs>
              <w:suppressAutoHyphens/>
              <w:autoSpaceDE w:val="0"/>
              <w:autoSpaceDN w:val="0"/>
              <w:adjustRightInd w:val="0"/>
              <w:ind w:left="2"/>
              <w:rPr>
                <w:sz w:val="16"/>
                <w:szCs w:val="16"/>
              </w:rPr>
            </w:pPr>
          </w:p>
          <w:p w14:paraId="50508EFE" w14:textId="77777777" w:rsidR="00E03779" w:rsidRPr="00340FAD" w:rsidRDefault="00E03779" w:rsidP="00E03779">
            <w:pPr>
              <w:rPr>
                <w:i/>
                <w:sz w:val="16"/>
                <w:szCs w:val="16"/>
                <w:u w:val="single"/>
              </w:rPr>
            </w:pPr>
            <w:r w:rsidRPr="00340FAD">
              <w:rPr>
                <w:b/>
                <w:sz w:val="16"/>
                <w:szCs w:val="16"/>
              </w:rPr>
              <w:t>Zeitbedarf</w:t>
            </w:r>
            <w:r w:rsidRPr="00340FAD">
              <w:rPr>
                <w:sz w:val="16"/>
                <w:szCs w:val="16"/>
              </w:rPr>
              <w:t xml:space="preserve">: 20 Std. </w:t>
            </w:r>
          </w:p>
        </w:tc>
        <w:tc>
          <w:tcPr>
            <w:tcW w:w="4641" w:type="dxa"/>
            <w:tcBorders>
              <w:top w:val="single" w:sz="4" w:space="0" w:color="000000"/>
              <w:left w:val="single" w:sz="4" w:space="0" w:color="000000"/>
              <w:bottom w:val="single" w:sz="4" w:space="0" w:color="000000"/>
              <w:right w:val="single" w:sz="4" w:space="0" w:color="000000"/>
            </w:tcBorders>
          </w:tcPr>
          <w:p w14:paraId="3D8A80F0" w14:textId="77777777" w:rsidR="00E03779" w:rsidRPr="00340FAD" w:rsidRDefault="00E03779" w:rsidP="00E03779">
            <w:pPr>
              <w:rPr>
                <w:b/>
                <w:i/>
                <w:sz w:val="16"/>
                <w:szCs w:val="16"/>
                <w:u w:val="single"/>
              </w:rPr>
            </w:pPr>
          </w:p>
          <w:p w14:paraId="058148CA" w14:textId="77777777" w:rsidR="00E03779" w:rsidRPr="00340FAD" w:rsidRDefault="00E03779" w:rsidP="00E03779">
            <w:pPr>
              <w:rPr>
                <w:b/>
                <w:sz w:val="16"/>
                <w:szCs w:val="16"/>
              </w:rPr>
            </w:pPr>
            <w:r w:rsidRPr="00340FAD">
              <w:rPr>
                <w:b/>
                <w:i/>
                <w:sz w:val="16"/>
                <w:szCs w:val="16"/>
                <w:u w:val="single"/>
              </w:rPr>
              <w:t>Unterrichtsvorhaben V:</w:t>
            </w:r>
          </w:p>
          <w:p w14:paraId="4BD21971" w14:textId="77777777" w:rsidR="00E03779" w:rsidRPr="00340FAD" w:rsidRDefault="00E03779" w:rsidP="00E03779">
            <w:pPr>
              <w:rPr>
                <w:sz w:val="16"/>
                <w:szCs w:val="16"/>
              </w:rPr>
            </w:pPr>
          </w:p>
          <w:p w14:paraId="5626D665" w14:textId="77777777" w:rsidR="00E03779" w:rsidRPr="00340FAD" w:rsidRDefault="00E03779" w:rsidP="00E03779">
            <w:pPr>
              <w:rPr>
                <w:i/>
                <w:sz w:val="16"/>
                <w:szCs w:val="16"/>
              </w:rPr>
            </w:pPr>
            <w:r w:rsidRPr="00340FAD">
              <w:rPr>
                <w:b/>
                <w:sz w:val="16"/>
                <w:szCs w:val="16"/>
              </w:rPr>
              <w:t>Thema</w:t>
            </w:r>
            <w:r w:rsidRPr="00340FAD">
              <w:rPr>
                <w:i/>
                <w:sz w:val="16"/>
                <w:szCs w:val="16"/>
              </w:rPr>
              <w:t xml:space="preserve">: </w:t>
            </w:r>
            <w:r w:rsidRPr="00340FAD">
              <w:rPr>
                <w:rFonts w:eastAsiaTheme="minorHAnsi"/>
                <w:bCs/>
                <w:i/>
                <w:sz w:val="16"/>
                <w:szCs w:val="16"/>
                <w:lang w:eastAsia="en-US"/>
              </w:rPr>
              <w:t>¡</w:t>
            </w:r>
            <w:proofErr w:type="spellStart"/>
            <w:r w:rsidRPr="00340FAD">
              <w:rPr>
                <w:rFonts w:eastAsiaTheme="minorHAnsi"/>
                <w:bCs/>
                <w:i/>
                <w:sz w:val="16"/>
                <w:szCs w:val="16"/>
                <w:lang w:eastAsia="en-US"/>
              </w:rPr>
              <w:t>Ven</w:t>
            </w:r>
            <w:proofErr w:type="spellEnd"/>
            <w:r w:rsidRPr="00340FAD">
              <w:rPr>
                <w:rFonts w:eastAsiaTheme="minorHAnsi"/>
                <w:bCs/>
                <w:i/>
                <w:sz w:val="16"/>
                <w:szCs w:val="16"/>
                <w:lang w:eastAsia="en-US"/>
              </w:rPr>
              <w:t xml:space="preserve"> a Madrid!</w:t>
            </w:r>
          </w:p>
          <w:p w14:paraId="2AFBD26F" w14:textId="77777777" w:rsidR="00E03779" w:rsidRPr="00340FAD" w:rsidRDefault="00E03779" w:rsidP="00E03779">
            <w:pPr>
              <w:rPr>
                <w:sz w:val="16"/>
                <w:szCs w:val="16"/>
              </w:rPr>
            </w:pPr>
            <w:proofErr w:type="spellStart"/>
            <w:r w:rsidRPr="00340FAD">
              <w:rPr>
                <w:b/>
                <w:sz w:val="16"/>
                <w:szCs w:val="16"/>
              </w:rPr>
              <w:t>Unidad</w:t>
            </w:r>
            <w:proofErr w:type="spellEnd"/>
            <w:r w:rsidRPr="00340FAD">
              <w:rPr>
                <w:sz w:val="16"/>
                <w:szCs w:val="16"/>
              </w:rPr>
              <w:t>: 5</w:t>
            </w:r>
          </w:p>
          <w:p w14:paraId="19C4BBD3" w14:textId="77777777" w:rsidR="00E03779" w:rsidRPr="00340FAD" w:rsidRDefault="00E03779" w:rsidP="00E03779">
            <w:pPr>
              <w:rPr>
                <w:sz w:val="16"/>
                <w:szCs w:val="16"/>
              </w:rPr>
            </w:pPr>
          </w:p>
          <w:p w14:paraId="2B665CC7" w14:textId="77777777" w:rsidR="00E03779" w:rsidRPr="00340FAD" w:rsidRDefault="00E03779" w:rsidP="00E03779">
            <w:pPr>
              <w:suppressAutoHyphens/>
              <w:rPr>
                <w:b/>
                <w:sz w:val="16"/>
                <w:szCs w:val="16"/>
              </w:rPr>
            </w:pPr>
            <w:r w:rsidRPr="00340FAD">
              <w:rPr>
                <w:b/>
                <w:sz w:val="16"/>
                <w:szCs w:val="16"/>
              </w:rPr>
              <w:t>Interkulturelle kommunikative Kompetenz:</w:t>
            </w:r>
          </w:p>
          <w:p w14:paraId="110210F1" w14:textId="77777777" w:rsidR="00E03779" w:rsidRPr="00340FAD" w:rsidRDefault="00E03779" w:rsidP="00D50BCF">
            <w:pPr>
              <w:pStyle w:val="Listenabsatz"/>
              <w:numPr>
                <w:ilvl w:val="0"/>
                <w:numId w:val="29"/>
              </w:numPr>
              <w:suppressAutoHyphens/>
              <w:rPr>
                <w:b/>
                <w:sz w:val="16"/>
                <w:szCs w:val="16"/>
                <w:lang w:val="es-ES"/>
              </w:rPr>
            </w:pPr>
            <w:proofErr w:type="spellStart"/>
            <w:r w:rsidRPr="00340FAD">
              <w:rPr>
                <w:rFonts w:eastAsiaTheme="minorHAnsi"/>
                <w:sz w:val="16"/>
                <w:szCs w:val="16"/>
                <w:lang w:val="es-ES" w:eastAsia="en-US"/>
              </w:rPr>
              <w:t>Sehenswürdigkeiten</w:t>
            </w:r>
            <w:proofErr w:type="spellEnd"/>
            <w:r w:rsidRPr="00340FAD">
              <w:rPr>
                <w:rFonts w:eastAsiaTheme="minorHAnsi"/>
                <w:sz w:val="16"/>
                <w:szCs w:val="16"/>
                <w:lang w:val="es-ES" w:eastAsia="en-US"/>
              </w:rPr>
              <w:t xml:space="preserve"> in Madrid, </w:t>
            </w:r>
            <w:r w:rsidRPr="00340FAD">
              <w:rPr>
                <w:rFonts w:eastAsiaTheme="minorHAnsi"/>
                <w:i/>
                <w:sz w:val="16"/>
                <w:szCs w:val="16"/>
                <w:lang w:val="es-ES" w:eastAsia="en-US"/>
              </w:rPr>
              <w:t>ir de tapas</w:t>
            </w:r>
            <w:r w:rsidRPr="00340FAD">
              <w:rPr>
                <w:rFonts w:eastAsiaTheme="minorHAnsi"/>
                <w:sz w:val="16"/>
                <w:szCs w:val="16"/>
                <w:lang w:val="es-ES" w:eastAsia="en-US"/>
              </w:rPr>
              <w:t xml:space="preserve">, </w:t>
            </w:r>
            <w:r w:rsidRPr="00340FAD">
              <w:rPr>
                <w:rFonts w:eastAsiaTheme="minorHAnsi"/>
                <w:i/>
                <w:sz w:val="16"/>
                <w:szCs w:val="16"/>
                <w:lang w:val="es-ES" w:eastAsia="en-US"/>
              </w:rPr>
              <w:t>San Silvestre Vallecana</w:t>
            </w:r>
          </w:p>
          <w:p w14:paraId="1750AE71" w14:textId="77777777" w:rsidR="00E03779" w:rsidRPr="00340FAD" w:rsidRDefault="00E03779" w:rsidP="00E03779">
            <w:pPr>
              <w:pStyle w:val="Listenabsatz"/>
              <w:suppressAutoHyphens/>
              <w:rPr>
                <w:b/>
                <w:sz w:val="16"/>
                <w:szCs w:val="16"/>
                <w:lang w:val="es-ES"/>
              </w:rPr>
            </w:pPr>
          </w:p>
          <w:p w14:paraId="0D40E412" w14:textId="77777777" w:rsidR="00E03779" w:rsidRPr="00340FAD" w:rsidRDefault="00E03779" w:rsidP="00E03779">
            <w:pPr>
              <w:rPr>
                <w:b/>
                <w:sz w:val="16"/>
                <w:szCs w:val="16"/>
              </w:rPr>
            </w:pPr>
            <w:r w:rsidRPr="00340FAD">
              <w:rPr>
                <w:b/>
                <w:sz w:val="16"/>
                <w:szCs w:val="16"/>
              </w:rPr>
              <w:t>Schwerpunktmäßig zu erwerbende (Teil-)Kompetenzen:</w:t>
            </w:r>
          </w:p>
          <w:p w14:paraId="0D7A30CD"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Leseverstehen: </w:t>
            </w:r>
            <w:r w:rsidRPr="00340FAD">
              <w:rPr>
                <w:sz w:val="16"/>
                <w:szCs w:val="16"/>
              </w:rPr>
              <w:t>Lesestrategien anwenden</w:t>
            </w:r>
          </w:p>
          <w:p w14:paraId="23AEED09"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Sprechen: zusammenhängendes Sprechen: </w:t>
            </w:r>
            <w:r w:rsidRPr="00340FAD">
              <w:rPr>
                <w:rFonts w:eastAsiaTheme="minorHAnsi"/>
                <w:sz w:val="16"/>
                <w:szCs w:val="16"/>
                <w:lang w:eastAsia="en-US"/>
              </w:rPr>
              <w:t>die eigene Meinung äußern</w:t>
            </w:r>
          </w:p>
          <w:p w14:paraId="08C82D77"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Sprechen: an Gesprächen teilnehmen:</w:t>
            </w:r>
            <w:r w:rsidRPr="00340FAD">
              <w:rPr>
                <w:rFonts w:eastAsiaTheme="minorHAnsi"/>
                <w:sz w:val="16"/>
                <w:szCs w:val="16"/>
                <w:lang w:eastAsia="en-US"/>
              </w:rPr>
              <w:t xml:space="preserve"> jemanden zu etwas auffordern, Lebensmittel einkaufen und nach dem Preis fragen, wiedergeben, was jemand sagt</w:t>
            </w:r>
          </w:p>
          <w:p w14:paraId="0284F4BE"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Schreiben: </w:t>
            </w:r>
            <w:r w:rsidRPr="00340FAD">
              <w:rPr>
                <w:rFonts w:eastAsiaTheme="minorHAnsi"/>
                <w:sz w:val="16"/>
                <w:szCs w:val="16"/>
                <w:lang w:eastAsia="en-US"/>
              </w:rPr>
              <w:t>nach dem Weg fragen und einen Weg beschreiben</w:t>
            </w:r>
          </w:p>
          <w:p w14:paraId="41ADCD94"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Sprachmittlung: </w:t>
            </w:r>
            <w:r w:rsidRPr="00340FAD">
              <w:rPr>
                <w:sz w:val="16"/>
                <w:szCs w:val="16"/>
              </w:rPr>
              <w:t xml:space="preserve">Äußerungen </w:t>
            </w:r>
            <w:proofErr w:type="spellStart"/>
            <w:r w:rsidRPr="00340FAD">
              <w:rPr>
                <w:sz w:val="16"/>
                <w:szCs w:val="16"/>
              </w:rPr>
              <w:t>auf Spanisch</w:t>
            </w:r>
            <w:proofErr w:type="spellEnd"/>
            <w:r w:rsidRPr="00340FAD">
              <w:rPr>
                <w:sz w:val="16"/>
                <w:szCs w:val="16"/>
              </w:rPr>
              <w:t xml:space="preserve"> stichwortartig wiedergeben</w:t>
            </w:r>
          </w:p>
          <w:p w14:paraId="43B47538"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Verfügen über sprachliche Mittel: </w:t>
            </w:r>
            <w:r w:rsidRPr="00340FAD">
              <w:rPr>
                <w:sz w:val="16"/>
                <w:szCs w:val="16"/>
              </w:rPr>
              <w:t>Wortschatz</w:t>
            </w:r>
            <w:r w:rsidRPr="00340FAD">
              <w:rPr>
                <w:b/>
                <w:sz w:val="16"/>
                <w:szCs w:val="16"/>
              </w:rPr>
              <w:t xml:space="preserve"> </w:t>
            </w:r>
            <w:r w:rsidRPr="00340FAD">
              <w:rPr>
                <w:sz w:val="16"/>
                <w:szCs w:val="16"/>
              </w:rPr>
              <w:t>zu</w:t>
            </w:r>
            <w:r w:rsidRPr="00340FAD">
              <w:rPr>
                <w:b/>
                <w:sz w:val="16"/>
                <w:szCs w:val="16"/>
              </w:rPr>
              <w:t xml:space="preserve"> </w:t>
            </w:r>
            <w:r w:rsidRPr="00340FAD">
              <w:rPr>
                <w:rFonts w:eastAsiaTheme="minorHAnsi"/>
                <w:sz w:val="16"/>
                <w:szCs w:val="16"/>
                <w:lang w:eastAsia="en-US"/>
              </w:rPr>
              <w:t>Wegbeschreibung, Lebensmittel und</w:t>
            </w:r>
            <w:r w:rsidRPr="00340FAD">
              <w:rPr>
                <w:b/>
                <w:sz w:val="16"/>
                <w:szCs w:val="16"/>
              </w:rPr>
              <w:t xml:space="preserve"> </w:t>
            </w:r>
            <w:r w:rsidRPr="00340FAD">
              <w:rPr>
                <w:rFonts w:eastAsiaTheme="minorHAnsi"/>
                <w:sz w:val="16"/>
                <w:szCs w:val="16"/>
                <w:lang w:eastAsia="en-US"/>
              </w:rPr>
              <w:t>Mengenangaben</w:t>
            </w:r>
          </w:p>
          <w:p w14:paraId="7D01B6A3"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Grammatische Strukturen: </w:t>
            </w:r>
            <w:r w:rsidRPr="00340FAD">
              <w:rPr>
                <w:rFonts w:eastAsiaTheme="minorHAnsi"/>
                <w:sz w:val="16"/>
                <w:szCs w:val="16"/>
                <w:lang w:eastAsia="en-US"/>
              </w:rPr>
              <w:t>der bejahte Imperativ,</w:t>
            </w:r>
            <w:r w:rsidRPr="00340FAD">
              <w:rPr>
                <w:b/>
                <w:sz w:val="16"/>
                <w:szCs w:val="16"/>
              </w:rPr>
              <w:t xml:space="preserve"> </w:t>
            </w:r>
            <w:r w:rsidRPr="00340FAD">
              <w:rPr>
                <w:rFonts w:eastAsiaTheme="minorHAnsi"/>
                <w:sz w:val="16"/>
                <w:szCs w:val="16"/>
                <w:lang w:eastAsia="en-US"/>
              </w:rPr>
              <w:t xml:space="preserve">unregelmäßige Imperative, </w:t>
            </w:r>
            <w:proofErr w:type="spellStart"/>
            <w:r w:rsidRPr="00340FAD">
              <w:rPr>
                <w:rFonts w:eastAsiaTheme="minorHAnsi"/>
                <w:sz w:val="16"/>
                <w:szCs w:val="16"/>
                <w:lang w:eastAsia="en-US"/>
              </w:rPr>
              <w:t>conocer</w:t>
            </w:r>
            <w:proofErr w:type="spellEnd"/>
            <w:r w:rsidRPr="00340FAD">
              <w:rPr>
                <w:rFonts w:eastAsiaTheme="minorHAnsi"/>
                <w:sz w:val="16"/>
                <w:szCs w:val="16"/>
                <w:lang w:eastAsia="en-US"/>
              </w:rPr>
              <w:t xml:space="preserve">, </w:t>
            </w:r>
            <w:proofErr w:type="spellStart"/>
            <w:r w:rsidRPr="00340FAD">
              <w:rPr>
                <w:rFonts w:eastAsiaTheme="minorHAnsi"/>
                <w:sz w:val="16"/>
                <w:szCs w:val="16"/>
                <w:lang w:eastAsia="en-US"/>
              </w:rPr>
              <w:t>decir</w:t>
            </w:r>
            <w:proofErr w:type="spellEnd"/>
            <w:r w:rsidRPr="00340FAD">
              <w:rPr>
                <w:rFonts w:eastAsiaTheme="minorHAnsi"/>
                <w:sz w:val="16"/>
                <w:szCs w:val="16"/>
                <w:lang w:eastAsia="en-US"/>
              </w:rPr>
              <w:t xml:space="preserve">, die direkten Objektpronomen, indirekte Rede und Frage im Präsens, </w:t>
            </w:r>
            <w:proofErr w:type="spellStart"/>
            <w:r w:rsidRPr="00340FAD">
              <w:rPr>
                <w:rFonts w:eastAsiaTheme="minorHAnsi"/>
                <w:i/>
                <w:sz w:val="16"/>
                <w:szCs w:val="16"/>
                <w:lang w:eastAsia="en-US"/>
              </w:rPr>
              <w:t>estar</w:t>
            </w:r>
            <w:proofErr w:type="spellEnd"/>
            <w:r w:rsidRPr="00340FAD">
              <w:rPr>
                <w:rFonts w:eastAsiaTheme="minorHAnsi"/>
                <w:sz w:val="16"/>
                <w:szCs w:val="16"/>
                <w:lang w:eastAsia="en-US"/>
              </w:rPr>
              <w:t xml:space="preserve"> + </w:t>
            </w:r>
            <w:proofErr w:type="spellStart"/>
            <w:r w:rsidRPr="00340FAD">
              <w:rPr>
                <w:rFonts w:eastAsiaTheme="minorHAnsi"/>
                <w:i/>
                <w:sz w:val="16"/>
                <w:szCs w:val="16"/>
                <w:lang w:eastAsia="en-US"/>
              </w:rPr>
              <w:t>gerundio</w:t>
            </w:r>
            <w:proofErr w:type="spellEnd"/>
            <w:r w:rsidRPr="00340FAD">
              <w:rPr>
                <w:rFonts w:eastAsiaTheme="minorHAnsi"/>
                <w:sz w:val="16"/>
                <w:szCs w:val="16"/>
                <w:lang w:eastAsia="en-US"/>
              </w:rPr>
              <w:t>, der Imperativ der reflexiven Verben, Verben mit Stammwechsel (e-&gt;i)</w:t>
            </w:r>
          </w:p>
          <w:p w14:paraId="45C88E7D" w14:textId="77777777" w:rsidR="00E03779" w:rsidRPr="00340FAD" w:rsidRDefault="00E03779" w:rsidP="00E03779">
            <w:pPr>
              <w:tabs>
                <w:tab w:val="left" w:pos="360"/>
              </w:tabs>
              <w:suppressAutoHyphens/>
              <w:ind w:left="360"/>
              <w:rPr>
                <w:b/>
                <w:sz w:val="16"/>
                <w:szCs w:val="16"/>
              </w:rPr>
            </w:pPr>
          </w:p>
          <w:p w14:paraId="3A0F343E" w14:textId="77777777" w:rsidR="00E03779" w:rsidRPr="00340FAD" w:rsidRDefault="00E03779" w:rsidP="00E03779">
            <w:pPr>
              <w:ind w:left="2"/>
              <w:rPr>
                <w:sz w:val="16"/>
                <w:szCs w:val="16"/>
              </w:rPr>
            </w:pPr>
            <w:r w:rsidRPr="00340FAD">
              <w:rPr>
                <w:b/>
                <w:sz w:val="16"/>
                <w:szCs w:val="16"/>
              </w:rPr>
              <w:t xml:space="preserve">Text- und Medienkompetenzen: </w:t>
            </w:r>
            <w:r w:rsidRPr="00340FAD">
              <w:rPr>
                <w:sz w:val="16"/>
                <w:szCs w:val="16"/>
              </w:rPr>
              <w:t xml:space="preserve">Einkaufsdialoge führen, </w:t>
            </w:r>
            <w:r w:rsidRPr="00340FAD">
              <w:rPr>
                <w:rFonts w:eastAsiaTheme="minorHAnsi"/>
                <w:sz w:val="16"/>
                <w:szCs w:val="16"/>
                <w:lang w:eastAsia="en-US"/>
              </w:rPr>
              <w:t>detailliertes Hörverstehen, globales und selektives Lesen</w:t>
            </w:r>
          </w:p>
          <w:p w14:paraId="7453F866" w14:textId="77777777" w:rsidR="00E03779" w:rsidRPr="00340FAD" w:rsidRDefault="00E03779" w:rsidP="00E03779">
            <w:pPr>
              <w:autoSpaceDE w:val="0"/>
              <w:autoSpaceDN w:val="0"/>
              <w:adjustRightInd w:val="0"/>
              <w:rPr>
                <w:sz w:val="16"/>
                <w:szCs w:val="16"/>
              </w:rPr>
            </w:pPr>
          </w:p>
          <w:p w14:paraId="546D6501" w14:textId="77777777" w:rsidR="00E03779" w:rsidRPr="00340FAD" w:rsidRDefault="00E03779" w:rsidP="00E03779">
            <w:pPr>
              <w:rPr>
                <w:sz w:val="16"/>
                <w:szCs w:val="16"/>
              </w:rPr>
            </w:pPr>
            <w:r w:rsidRPr="00340FAD">
              <w:rPr>
                <w:b/>
                <w:sz w:val="16"/>
                <w:szCs w:val="16"/>
              </w:rPr>
              <w:t xml:space="preserve">Lernerfolgskontrolle: </w:t>
            </w:r>
            <w:r w:rsidRPr="00340FAD">
              <w:rPr>
                <w:sz w:val="16"/>
                <w:szCs w:val="16"/>
              </w:rPr>
              <w:t>Klassenarbeit</w:t>
            </w:r>
          </w:p>
          <w:p w14:paraId="03C8AC43" w14:textId="77777777" w:rsidR="00E03779" w:rsidRPr="00340FAD" w:rsidRDefault="00E03779" w:rsidP="00E03779">
            <w:pPr>
              <w:rPr>
                <w:sz w:val="16"/>
                <w:szCs w:val="16"/>
              </w:rPr>
            </w:pPr>
          </w:p>
          <w:p w14:paraId="44853219" w14:textId="77777777" w:rsidR="00E03779" w:rsidRPr="00340FAD" w:rsidRDefault="00E03779" w:rsidP="00E03779">
            <w:pPr>
              <w:rPr>
                <w:sz w:val="16"/>
                <w:szCs w:val="16"/>
              </w:rPr>
            </w:pPr>
            <w:r w:rsidRPr="00340FAD">
              <w:rPr>
                <w:b/>
                <w:sz w:val="16"/>
                <w:szCs w:val="16"/>
              </w:rPr>
              <w:t>Zeitbedarf</w:t>
            </w:r>
            <w:r w:rsidRPr="00340FAD">
              <w:rPr>
                <w:sz w:val="16"/>
                <w:szCs w:val="16"/>
              </w:rPr>
              <w:t>: 16-20 Std.</w:t>
            </w:r>
          </w:p>
          <w:p w14:paraId="44DFC5EB" w14:textId="77777777" w:rsidR="00E03779" w:rsidRPr="00340FAD" w:rsidRDefault="00E03779" w:rsidP="00E03779">
            <w:pPr>
              <w:rPr>
                <w:i/>
                <w:sz w:val="8"/>
                <w:szCs w:val="8"/>
                <w:u w:val="single"/>
              </w:rPr>
            </w:pPr>
          </w:p>
        </w:tc>
      </w:tr>
    </w:tbl>
    <w:p w14:paraId="61815FCC" w14:textId="77777777" w:rsidR="00E03779" w:rsidRPr="00340FAD" w:rsidRDefault="00E03779" w:rsidP="00E03779"/>
    <w:p w14:paraId="3B44F252" w14:textId="77777777" w:rsidR="00E03779" w:rsidRPr="00340FAD" w:rsidRDefault="00E03779" w:rsidP="00E03779">
      <w:pPr>
        <w:rPr>
          <w:sz w:val="10"/>
        </w:rPr>
      </w:pPr>
    </w:p>
    <w:tbl>
      <w:tblPr>
        <w:tblW w:w="0" w:type="auto"/>
        <w:tblInd w:w="-108" w:type="dxa"/>
        <w:tblLayout w:type="fixed"/>
        <w:tblCellMar>
          <w:left w:w="0" w:type="dxa"/>
          <w:right w:w="0" w:type="dxa"/>
        </w:tblCellMar>
        <w:tblLook w:val="0000" w:firstRow="0" w:lastRow="0" w:firstColumn="0" w:lastColumn="0" w:noHBand="0" w:noVBand="0"/>
      </w:tblPr>
      <w:tblGrid>
        <w:gridCol w:w="4534"/>
        <w:gridCol w:w="4535"/>
      </w:tblGrid>
      <w:tr w:rsidR="00340FAD" w:rsidRPr="00340FAD" w14:paraId="2C0B2DC0" w14:textId="77777777" w:rsidTr="00E03779">
        <w:tc>
          <w:tcPr>
            <w:tcW w:w="90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110C21" w14:textId="11387764" w:rsidR="00E03779" w:rsidRPr="00340FAD" w:rsidRDefault="00E03779" w:rsidP="00E03779">
            <w:pPr>
              <w:tabs>
                <w:tab w:val="left" w:pos="780"/>
                <w:tab w:val="center" w:pos="4529"/>
              </w:tabs>
              <w:rPr>
                <w:b/>
              </w:rPr>
            </w:pPr>
            <w:r w:rsidRPr="00340FAD">
              <w:tab/>
            </w:r>
            <w:r w:rsidRPr="00340FAD">
              <w:tab/>
            </w:r>
            <w:r w:rsidRPr="00340FAD">
              <w:br w:type="page"/>
            </w:r>
            <w:r w:rsidR="009E077D" w:rsidRPr="00340FAD">
              <w:rPr>
                <w:b/>
              </w:rPr>
              <w:t>Wahlpflichtfach</w:t>
            </w:r>
            <w:r w:rsidRPr="00340FAD">
              <w:rPr>
                <w:b/>
              </w:rPr>
              <w:t xml:space="preserve"> </w:t>
            </w:r>
            <w:proofErr w:type="spellStart"/>
            <w:r w:rsidRPr="00340FAD">
              <w:rPr>
                <w:b/>
              </w:rPr>
              <w:t>Jgst</w:t>
            </w:r>
            <w:proofErr w:type="spellEnd"/>
            <w:r w:rsidRPr="00340FAD">
              <w:rPr>
                <w:b/>
              </w:rPr>
              <w:t xml:space="preserve">. </w:t>
            </w:r>
            <w:r w:rsidR="009E077D" w:rsidRPr="00340FAD">
              <w:rPr>
                <w:b/>
              </w:rPr>
              <w:t>10</w:t>
            </w:r>
          </w:p>
        </w:tc>
      </w:tr>
      <w:tr w:rsidR="00340FAD" w:rsidRPr="00340FAD" w14:paraId="36CBD878" w14:textId="77777777" w:rsidTr="00E03779">
        <w:tc>
          <w:tcPr>
            <w:tcW w:w="4534" w:type="dxa"/>
            <w:tcBorders>
              <w:top w:val="single" w:sz="4" w:space="0" w:color="000000"/>
              <w:left w:val="single" w:sz="4" w:space="0" w:color="000000"/>
              <w:bottom w:val="single" w:sz="4" w:space="0" w:color="000000"/>
              <w:right w:val="single" w:sz="4" w:space="0" w:color="000000"/>
            </w:tcBorders>
          </w:tcPr>
          <w:p w14:paraId="43E6D779" w14:textId="77777777" w:rsidR="00E03779" w:rsidRPr="00340FAD" w:rsidRDefault="00E03779" w:rsidP="00E03779">
            <w:pPr>
              <w:rPr>
                <w:b/>
                <w:i/>
                <w:sz w:val="8"/>
                <w:szCs w:val="8"/>
                <w:u w:val="single"/>
              </w:rPr>
            </w:pPr>
          </w:p>
          <w:p w14:paraId="09E503B1" w14:textId="77777777" w:rsidR="00E03779" w:rsidRPr="00340FAD" w:rsidRDefault="00E03779" w:rsidP="00E03779">
            <w:pPr>
              <w:rPr>
                <w:b/>
                <w:sz w:val="16"/>
                <w:szCs w:val="16"/>
              </w:rPr>
            </w:pPr>
            <w:r w:rsidRPr="00340FAD">
              <w:rPr>
                <w:b/>
                <w:i/>
                <w:sz w:val="16"/>
                <w:szCs w:val="16"/>
                <w:u w:val="single"/>
              </w:rPr>
              <w:t>Unterrichtsvorhaben I:</w:t>
            </w:r>
          </w:p>
          <w:p w14:paraId="31CB62C3" w14:textId="77777777" w:rsidR="00E03779" w:rsidRPr="00340FAD" w:rsidRDefault="00E03779" w:rsidP="00E03779">
            <w:pPr>
              <w:rPr>
                <w:sz w:val="16"/>
                <w:szCs w:val="16"/>
              </w:rPr>
            </w:pPr>
          </w:p>
          <w:p w14:paraId="629894ED" w14:textId="77777777" w:rsidR="00E03779" w:rsidRPr="00340FAD" w:rsidRDefault="00E03779" w:rsidP="00E03779">
            <w:pPr>
              <w:rPr>
                <w:rFonts w:eastAsiaTheme="minorHAnsi"/>
                <w:b/>
                <w:bCs/>
                <w:sz w:val="16"/>
                <w:szCs w:val="16"/>
                <w:lang w:eastAsia="en-US"/>
              </w:rPr>
            </w:pPr>
            <w:r w:rsidRPr="00340FAD">
              <w:rPr>
                <w:b/>
                <w:sz w:val="16"/>
                <w:szCs w:val="16"/>
              </w:rPr>
              <w:t>Thema</w:t>
            </w:r>
            <w:r w:rsidRPr="00340FAD">
              <w:rPr>
                <w:sz w:val="16"/>
                <w:szCs w:val="16"/>
              </w:rPr>
              <w:t xml:space="preserve">: </w:t>
            </w:r>
            <w:r w:rsidRPr="00340FAD">
              <w:rPr>
                <w:rFonts w:eastAsiaTheme="minorHAnsi"/>
                <w:bCs/>
                <w:i/>
                <w:sz w:val="16"/>
                <w:szCs w:val="16"/>
                <w:lang w:eastAsia="en-US"/>
              </w:rPr>
              <w:t>¡Viva México!</w:t>
            </w:r>
          </w:p>
          <w:p w14:paraId="129629E2" w14:textId="77777777" w:rsidR="00E03779" w:rsidRPr="00340FAD" w:rsidRDefault="00E03779" w:rsidP="00E03779">
            <w:pPr>
              <w:rPr>
                <w:sz w:val="16"/>
                <w:szCs w:val="16"/>
              </w:rPr>
            </w:pPr>
            <w:proofErr w:type="spellStart"/>
            <w:r w:rsidRPr="00340FAD">
              <w:rPr>
                <w:b/>
                <w:sz w:val="16"/>
                <w:szCs w:val="16"/>
              </w:rPr>
              <w:t>Unidad</w:t>
            </w:r>
            <w:proofErr w:type="spellEnd"/>
            <w:r w:rsidRPr="00340FAD">
              <w:rPr>
                <w:sz w:val="16"/>
                <w:szCs w:val="16"/>
              </w:rPr>
              <w:t>: 6 (</w:t>
            </w:r>
            <w:proofErr w:type="spellStart"/>
            <w:r w:rsidRPr="00340FAD">
              <w:rPr>
                <w:sz w:val="16"/>
                <w:szCs w:val="16"/>
              </w:rPr>
              <w:t>Encuentros</w:t>
            </w:r>
            <w:proofErr w:type="spellEnd"/>
            <w:r w:rsidRPr="00340FAD">
              <w:rPr>
                <w:sz w:val="16"/>
                <w:szCs w:val="16"/>
              </w:rPr>
              <w:t xml:space="preserve"> 1)</w:t>
            </w:r>
          </w:p>
          <w:p w14:paraId="25D17827" w14:textId="77777777" w:rsidR="00E03779" w:rsidRPr="00340FAD" w:rsidRDefault="00E03779" w:rsidP="00E03779">
            <w:pPr>
              <w:rPr>
                <w:sz w:val="16"/>
                <w:szCs w:val="16"/>
              </w:rPr>
            </w:pPr>
          </w:p>
          <w:p w14:paraId="6FFB3AB8" w14:textId="77777777" w:rsidR="00E03779" w:rsidRPr="00340FAD" w:rsidRDefault="00E03779" w:rsidP="00E03779">
            <w:pPr>
              <w:suppressAutoHyphens/>
              <w:rPr>
                <w:b/>
                <w:sz w:val="16"/>
                <w:szCs w:val="16"/>
              </w:rPr>
            </w:pPr>
            <w:r w:rsidRPr="00340FAD">
              <w:rPr>
                <w:b/>
                <w:sz w:val="16"/>
                <w:szCs w:val="16"/>
              </w:rPr>
              <w:t>Interkulturelle kommunikative Kompetenz:</w:t>
            </w:r>
          </w:p>
          <w:p w14:paraId="14089AC9" w14:textId="77777777" w:rsidR="00E03779" w:rsidRPr="00340FAD" w:rsidRDefault="00E03779" w:rsidP="00D50BCF">
            <w:pPr>
              <w:pStyle w:val="Listenabsatz"/>
              <w:numPr>
                <w:ilvl w:val="0"/>
                <w:numId w:val="29"/>
              </w:numPr>
              <w:suppressAutoHyphens/>
              <w:autoSpaceDE w:val="0"/>
              <w:autoSpaceDN w:val="0"/>
              <w:adjustRightInd w:val="0"/>
              <w:rPr>
                <w:b/>
                <w:sz w:val="16"/>
                <w:szCs w:val="16"/>
              </w:rPr>
            </w:pPr>
            <w:r w:rsidRPr="00340FAD">
              <w:rPr>
                <w:rFonts w:eastAsiaTheme="minorHAnsi"/>
                <w:sz w:val="16"/>
                <w:szCs w:val="16"/>
                <w:lang w:eastAsia="en-US"/>
              </w:rPr>
              <w:t xml:space="preserve">Besonderheiten des mexikanischen Spanisch (z. B. Verkleinerungsformen), Sehenswürdigkeiten in </w:t>
            </w:r>
            <w:r w:rsidRPr="00340FAD">
              <w:rPr>
                <w:rFonts w:eastAsiaTheme="minorHAnsi"/>
                <w:i/>
                <w:sz w:val="16"/>
                <w:szCs w:val="16"/>
                <w:lang w:eastAsia="en-US"/>
              </w:rPr>
              <w:t>Ciudad de México</w:t>
            </w:r>
          </w:p>
          <w:p w14:paraId="2926C0E7" w14:textId="77777777" w:rsidR="00E03779" w:rsidRPr="00340FAD" w:rsidRDefault="00E03779" w:rsidP="00D50BCF">
            <w:pPr>
              <w:pStyle w:val="Listenabsatz"/>
              <w:numPr>
                <w:ilvl w:val="0"/>
                <w:numId w:val="29"/>
              </w:numPr>
              <w:suppressAutoHyphens/>
              <w:autoSpaceDE w:val="0"/>
              <w:autoSpaceDN w:val="0"/>
              <w:adjustRightInd w:val="0"/>
              <w:rPr>
                <w:b/>
                <w:sz w:val="16"/>
                <w:szCs w:val="16"/>
              </w:rPr>
            </w:pPr>
            <w:r w:rsidRPr="00340FAD">
              <w:rPr>
                <w:rFonts w:eastAsiaTheme="minorHAnsi"/>
                <w:sz w:val="16"/>
                <w:szCs w:val="16"/>
                <w:lang w:eastAsia="en-US"/>
              </w:rPr>
              <w:t>spanische Märchen</w:t>
            </w:r>
          </w:p>
          <w:p w14:paraId="4EC31404" w14:textId="77777777" w:rsidR="00E03779" w:rsidRPr="00340FAD" w:rsidRDefault="00E03779" w:rsidP="00E03779">
            <w:pPr>
              <w:pStyle w:val="Listenabsatz"/>
              <w:suppressAutoHyphens/>
              <w:autoSpaceDE w:val="0"/>
              <w:autoSpaceDN w:val="0"/>
              <w:adjustRightInd w:val="0"/>
              <w:rPr>
                <w:b/>
                <w:sz w:val="16"/>
                <w:szCs w:val="16"/>
              </w:rPr>
            </w:pPr>
          </w:p>
          <w:p w14:paraId="2CE3BCD7" w14:textId="77777777" w:rsidR="00E03779" w:rsidRPr="00340FAD" w:rsidRDefault="00E03779" w:rsidP="00E03779">
            <w:pPr>
              <w:rPr>
                <w:b/>
                <w:sz w:val="16"/>
                <w:szCs w:val="16"/>
              </w:rPr>
            </w:pPr>
            <w:r w:rsidRPr="00340FAD">
              <w:rPr>
                <w:b/>
                <w:sz w:val="16"/>
                <w:szCs w:val="16"/>
              </w:rPr>
              <w:t>Schwerpunktmäßig zu erwerbende (Teil-)Kompetenzen:</w:t>
            </w:r>
          </w:p>
          <w:p w14:paraId="37D04059"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Leseverstehen: </w:t>
            </w:r>
            <w:r w:rsidRPr="00340FAD">
              <w:rPr>
                <w:sz w:val="16"/>
                <w:szCs w:val="16"/>
              </w:rPr>
              <w:t>Lesestrategien anwenden</w:t>
            </w:r>
          </w:p>
          <w:p w14:paraId="4B4171AB"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Sprechen: zusammenhängendes Sprechen: </w:t>
            </w:r>
            <w:r w:rsidRPr="00340FAD">
              <w:rPr>
                <w:rFonts w:eastAsiaTheme="minorHAnsi"/>
                <w:sz w:val="16"/>
                <w:szCs w:val="16"/>
                <w:lang w:eastAsia="en-US"/>
              </w:rPr>
              <w:t xml:space="preserve">ein Land vorstellen und über das Wetter sprechen, erzählen, was man </w:t>
            </w:r>
            <w:proofErr w:type="gramStart"/>
            <w:r w:rsidRPr="00340FAD">
              <w:rPr>
                <w:rFonts w:eastAsiaTheme="minorHAnsi"/>
                <w:sz w:val="16"/>
                <w:szCs w:val="16"/>
                <w:lang w:eastAsia="en-US"/>
              </w:rPr>
              <w:t>erlebt</w:t>
            </w:r>
            <w:proofErr w:type="gramEnd"/>
            <w:r w:rsidRPr="00340FAD">
              <w:rPr>
                <w:rFonts w:eastAsiaTheme="minorHAnsi"/>
                <w:sz w:val="16"/>
                <w:szCs w:val="16"/>
                <w:lang w:eastAsia="en-US"/>
              </w:rPr>
              <w:t xml:space="preserve"> hat</w:t>
            </w:r>
          </w:p>
          <w:p w14:paraId="28B29712"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Schreiben: </w:t>
            </w:r>
            <w:r w:rsidRPr="00340FAD">
              <w:rPr>
                <w:rFonts w:eastAsiaTheme="minorHAnsi"/>
                <w:sz w:val="16"/>
                <w:szCs w:val="16"/>
                <w:lang w:eastAsia="en-US"/>
              </w:rPr>
              <w:t>etwas vergleichen/ Besonderheiten hervorheben, ein eigenes Märchen erfinden</w:t>
            </w:r>
          </w:p>
          <w:p w14:paraId="665A613B"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Sprachmittlung: </w:t>
            </w:r>
            <w:r w:rsidRPr="00340FAD">
              <w:rPr>
                <w:sz w:val="16"/>
                <w:szCs w:val="16"/>
              </w:rPr>
              <w:t xml:space="preserve">Äußerungen </w:t>
            </w:r>
            <w:proofErr w:type="spellStart"/>
            <w:r w:rsidRPr="00340FAD">
              <w:rPr>
                <w:sz w:val="16"/>
                <w:szCs w:val="16"/>
              </w:rPr>
              <w:t>auf Spanisch</w:t>
            </w:r>
            <w:proofErr w:type="spellEnd"/>
            <w:r w:rsidRPr="00340FAD">
              <w:rPr>
                <w:sz w:val="16"/>
                <w:szCs w:val="16"/>
              </w:rPr>
              <w:t xml:space="preserve"> stichwortartig wiedergeben</w:t>
            </w:r>
          </w:p>
          <w:p w14:paraId="34511084" w14:textId="77777777" w:rsidR="00E03779" w:rsidRPr="00340FAD" w:rsidRDefault="00E03779" w:rsidP="00E03779">
            <w:pPr>
              <w:numPr>
                <w:ilvl w:val="0"/>
                <w:numId w:val="7"/>
              </w:numPr>
              <w:tabs>
                <w:tab w:val="left" w:pos="360"/>
              </w:tabs>
              <w:suppressAutoHyphens/>
              <w:autoSpaceDE w:val="0"/>
              <w:autoSpaceDN w:val="0"/>
              <w:adjustRightInd w:val="0"/>
              <w:rPr>
                <w:rFonts w:eastAsiaTheme="minorHAnsi"/>
                <w:sz w:val="16"/>
                <w:szCs w:val="16"/>
                <w:lang w:eastAsia="en-US"/>
              </w:rPr>
            </w:pPr>
            <w:r w:rsidRPr="00340FAD">
              <w:rPr>
                <w:b/>
                <w:sz w:val="16"/>
                <w:szCs w:val="16"/>
              </w:rPr>
              <w:t xml:space="preserve">Verfügen über sprachliche Mittel: </w:t>
            </w:r>
            <w:r w:rsidRPr="00340FAD">
              <w:rPr>
                <w:sz w:val="16"/>
                <w:szCs w:val="16"/>
              </w:rPr>
              <w:t>Wortschatz</w:t>
            </w:r>
            <w:r w:rsidRPr="00340FAD">
              <w:rPr>
                <w:b/>
                <w:sz w:val="16"/>
                <w:szCs w:val="16"/>
              </w:rPr>
              <w:t xml:space="preserve"> </w:t>
            </w:r>
            <w:r w:rsidRPr="00340FAD">
              <w:rPr>
                <w:sz w:val="16"/>
                <w:szCs w:val="16"/>
              </w:rPr>
              <w:t>zu</w:t>
            </w:r>
            <w:r w:rsidRPr="00340FAD">
              <w:rPr>
                <w:b/>
                <w:sz w:val="16"/>
                <w:szCs w:val="16"/>
              </w:rPr>
              <w:t xml:space="preserve"> </w:t>
            </w:r>
            <w:r w:rsidRPr="00340FAD">
              <w:rPr>
                <w:rFonts w:eastAsiaTheme="minorHAnsi"/>
                <w:sz w:val="16"/>
                <w:szCs w:val="16"/>
                <w:lang w:eastAsia="en-US"/>
              </w:rPr>
              <w:t>Wetter und Jahreszahlen, über Sehenswürdigkeiten sprechen, Redemittel zum Märchenerzählen</w:t>
            </w:r>
          </w:p>
          <w:p w14:paraId="24F36A00" w14:textId="77777777" w:rsidR="00E03779" w:rsidRPr="00340FAD" w:rsidRDefault="00E03779" w:rsidP="00E03779">
            <w:pPr>
              <w:numPr>
                <w:ilvl w:val="0"/>
                <w:numId w:val="7"/>
              </w:numPr>
              <w:tabs>
                <w:tab w:val="left" w:pos="360"/>
              </w:tabs>
              <w:suppressAutoHyphens/>
              <w:autoSpaceDE w:val="0"/>
              <w:autoSpaceDN w:val="0"/>
              <w:adjustRightInd w:val="0"/>
              <w:rPr>
                <w:rFonts w:eastAsiaTheme="minorHAnsi"/>
                <w:i/>
                <w:sz w:val="16"/>
                <w:szCs w:val="16"/>
                <w:lang w:eastAsia="en-US"/>
              </w:rPr>
            </w:pPr>
            <w:r w:rsidRPr="00340FAD">
              <w:rPr>
                <w:b/>
                <w:sz w:val="16"/>
                <w:szCs w:val="16"/>
              </w:rPr>
              <w:t xml:space="preserve">Grammatische Strukturen: </w:t>
            </w:r>
            <w:proofErr w:type="spellStart"/>
            <w:r w:rsidRPr="00340FAD">
              <w:rPr>
                <w:rFonts w:eastAsiaTheme="minorHAnsi"/>
                <w:i/>
                <w:sz w:val="16"/>
                <w:szCs w:val="16"/>
                <w:lang w:eastAsia="en-US"/>
              </w:rPr>
              <w:t>pretérito</w:t>
            </w:r>
            <w:proofErr w:type="spellEnd"/>
            <w:r w:rsidRPr="00340FAD">
              <w:rPr>
                <w:rFonts w:eastAsiaTheme="minorHAnsi"/>
                <w:i/>
                <w:sz w:val="16"/>
                <w:szCs w:val="16"/>
                <w:lang w:eastAsia="en-US"/>
              </w:rPr>
              <w:t xml:space="preserve"> </w:t>
            </w:r>
            <w:proofErr w:type="spellStart"/>
            <w:r w:rsidRPr="00340FAD">
              <w:rPr>
                <w:rFonts w:eastAsiaTheme="minorHAnsi"/>
                <w:i/>
                <w:sz w:val="16"/>
                <w:szCs w:val="16"/>
                <w:lang w:eastAsia="en-US"/>
              </w:rPr>
              <w:t>indefinido</w:t>
            </w:r>
            <w:proofErr w:type="spellEnd"/>
            <w:r w:rsidRPr="00340FAD">
              <w:rPr>
                <w:b/>
                <w:sz w:val="16"/>
                <w:szCs w:val="16"/>
              </w:rPr>
              <w:t xml:space="preserve"> </w:t>
            </w:r>
            <w:r w:rsidRPr="00340FAD">
              <w:rPr>
                <w:rFonts w:eastAsiaTheme="minorHAnsi"/>
                <w:sz w:val="16"/>
                <w:szCs w:val="16"/>
                <w:lang w:eastAsia="en-US"/>
              </w:rPr>
              <w:t xml:space="preserve">(regelmäßige Verben), </w:t>
            </w:r>
            <w:proofErr w:type="spellStart"/>
            <w:r w:rsidRPr="00340FAD">
              <w:rPr>
                <w:rFonts w:eastAsiaTheme="minorHAnsi"/>
                <w:i/>
                <w:sz w:val="16"/>
                <w:szCs w:val="16"/>
                <w:lang w:eastAsia="en-US"/>
              </w:rPr>
              <w:t>indefinido</w:t>
            </w:r>
            <w:proofErr w:type="spellEnd"/>
            <w:r w:rsidRPr="00340FAD">
              <w:rPr>
                <w:rFonts w:eastAsiaTheme="minorHAnsi"/>
                <w:sz w:val="16"/>
                <w:szCs w:val="16"/>
                <w:lang w:eastAsia="en-US"/>
              </w:rPr>
              <w:t xml:space="preserve"> von </w:t>
            </w:r>
            <w:proofErr w:type="spellStart"/>
            <w:r w:rsidRPr="00340FAD">
              <w:rPr>
                <w:rFonts w:eastAsiaTheme="minorHAnsi"/>
                <w:i/>
                <w:sz w:val="16"/>
                <w:szCs w:val="16"/>
                <w:lang w:eastAsia="en-US"/>
              </w:rPr>
              <w:t>ser</w:t>
            </w:r>
            <w:proofErr w:type="spellEnd"/>
            <w:r w:rsidRPr="00340FAD">
              <w:rPr>
                <w:rFonts w:eastAsiaTheme="minorHAnsi"/>
                <w:i/>
                <w:sz w:val="16"/>
                <w:szCs w:val="16"/>
                <w:lang w:eastAsia="en-US"/>
              </w:rPr>
              <w:t xml:space="preserve"> </w:t>
            </w:r>
            <w:r w:rsidRPr="00340FAD">
              <w:rPr>
                <w:rFonts w:eastAsiaTheme="minorHAnsi"/>
                <w:sz w:val="16"/>
                <w:szCs w:val="16"/>
                <w:lang w:eastAsia="en-US"/>
              </w:rPr>
              <w:t xml:space="preserve">und </w:t>
            </w:r>
            <w:proofErr w:type="spellStart"/>
            <w:r w:rsidRPr="00340FAD">
              <w:rPr>
                <w:rFonts w:eastAsiaTheme="minorHAnsi"/>
                <w:i/>
                <w:sz w:val="16"/>
                <w:szCs w:val="16"/>
                <w:lang w:eastAsia="en-US"/>
              </w:rPr>
              <w:t>ir</w:t>
            </w:r>
            <w:proofErr w:type="spellEnd"/>
            <w:r w:rsidRPr="00340FAD">
              <w:rPr>
                <w:rFonts w:eastAsiaTheme="minorHAnsi"/>
                <w:sz w:val="16"/>
                <w:szCs w:val="16"/>
                <w:lang w:eastAsia="en-US"/>
              </w:rPr>
              <w:t xml:space="preserve">, </w:t>
            </w:r>
            <w:proofErr w:type="spellStart"/>
            <w:r w:rsidRPr="00340FAD">
              <w:rPr>
                <w:rFonts w:eastAsiaTheme="minorHAnsi"/>
                <w:i/>
                <w:sz w:val="16"/>
                <w:szCs w:val="16"/>
                <w:lang w:eastAsia="en-US"/>
              </w:rPr>
              <w:t>hace</w:t>
            </w:r>
            <w:proofErr w:type="spellEnd"/>
            <w:r w:rsidRPr="00340FAD">
              <w:rPr>
                <w:rFonts w:eastAsiaTheme="minorHAnsi"/>
                <w:sz w:val="16"/>
                <w:szCs w:val="16"/>
                <w:lang w:eastAsia="en-US"/>
              </w:rPr>
              <w:t xml:space="preserve">…, </w:t>
            </w:r>
            <w:proofErr w:type="spellStart"/>
            <w:r w:rsidRPr="00340FAD">
              <w:rPr>
                <w:rFonts w:eastAsiaTheme="minorHAnsi"/>
                <w:i/>
                <w:sz w:val="16"/>
                <w:szCs w:val="16"/>
                <w:lang w:eastAsia="en-US"/>
              </w:rPr>
              <w:t>cuando</w:t>
            </w:r>
            <w:proofErr w:type="spellEnd"/>
            <w:r w:rsidRPr="00340FAD">
              <w:rPr>
                <w:rFonts w:eastAsiaTheme="minorHAnsi"/>
                <w:i/>
                <w:sz w:val="16"/>
                <w:szCs w:val="16"/>
                <w:lang w:eastAsia="en-US"/>
              </w:rPr>
              <w:t xml:space="preserve"> </w:t>
            </w:r>
            <w:r w:rsidRPr="00340FAD">
              <w:rPr>
                <w:rFonts w:eastAsiaTheme="minorHAnsi"/>
                <w:sz w:val="16"/>
                <w:szCs w:val="16"/>
                <w:lang w:eastAsia="en-US"/>
              </w:rPr>
              <w:t xml:space="preserve">(temporal), </w:t>
            </w:r>
            <w:proofErr w:type="spellStart"/>
            <w:r w:rsidRPr="00340FAD">
              <w:rPr>
                <w:rFonts w:eastAsiaTheme="minorHAnsi"/>
                <w:i/>
                <w:sz w:val="16"/>
                <w:szCs w:val="16"/>
                <w:lang w:eastAsia="en-US"/>
              </w:rPr>
              <w:t>nunca</w:t>
            </w:r>
            <w:proofErr w:type="spellEnd"/>
            <w:r w:rsidRPr="00340FAD">
              <w:rPr>
                <w:rFonts w:eastAsiaTheme="minorHAnsi"/>
                <w:i/>
                <w:sz w:val="16"/>
                <w:szCs w:val="16"/>
                <w:lang w:eastAsia="en-US"/>
              </w:rPr>
              <w:t xml:space="preserve">, </w:t>
            </w:r>
            <w:proofErr w:type="spellStart"/>
            <w:r w:rsidRPr="00340FAD">
              <w:rPr>
                <w:rFonts w:eastAsiaTheme="minorHAnsi"/>
                <w:i/>
                <w:sz w:val="16"/>
                <w:szCs w:val="16"/>
                <w:lang w:eastAsia="en-US"/>
              </w:rPr>
              <w:t>nada</w:t>
            </w:r>
            <w:proofErr w:type="spellEnd"/>
            <w:r w:rsidRPr="00340FAD">
              <w:rPr>
                <w:rFonts w:eastAsiaTheme="minorHAnsi"/>
                <w:i/>
                <w:sz w:val="16"/>
                <w:szCs w:val="16"/>
                <w:lang w:eastAsia="en-US"/>
              </w:rPr>
              <w:t xml:space="preserve">, </w:t>
            </w:r>
            <w:proofErr w:type="spellStart"/>
            <w:r w:rsidRPr="00340FAD">
              <w:rPr>
                <w:rFonts w:eastAsiaTheme="minorHAnsi"/>
                <w:i/>
                <w:sz w:val="16"/>
                <w:szCs w:val="16"/>
                <w:lang w:eastAsia="en-US"/>
              </w:rPr>
              <w:t>nadie</w:t>
            </w:r>
            <w:proofErr w:type="spellEnd"/>
            <w:r w:rsidRPr="00340FAD">
              <w:rPr>
                <w:rFonts w:eastAsiaTheme="minorHAnsi"/>
                <w:i/>
                <w:sz w:val="16"/>
                <w:szCs w:val="16"/>
                <w:lang w:eastAsia="en-US"/>
              </w:rPr>
              <w:t xml:space="preserve">, </w:t>
            </w:r>
            <w:proofErr w:type="spellStart"/>
            <w:r w:rsidRPr="00340FAD">
              <w:rPr>
                <w:rFonts w:eastAsiaTheme="minorHAnsi"/>
                <w:i/>
                <w:sz w:val="16"/>
                <w:szCs w:val="16"/>
                <w:lang w:eastAsia="en-US"/>
              </w:rPr>
              <w:t>antes</w:t>
            </w:r>
            <w:proofErr w:type="spellEnd"/>
            <w:r w:rsidRPr="00340FAD">
              <w:rPr>
                <w:rFonts w:eastAsiaTheme="minorHAnsi"/>
                <w:i/>
                <w:sz w:val="16"/>
                <w:szCs w:val="16"/>
                <w:lang w:eastAsia="en-US"/>
              </w:rPr>
              <w:t xml:space="preserve"> de/</w:t>
            </w:r>
            <w:proofErr w:type="spellStart"/>
            <w:r w:rsidRPr="00340FAD">
              <w:rPr>
                <w:rFonts w:eastAsiaTheme="minorHAnsi"/>
                <w:i/>
                <w:sz w:val="16"/>
                <w:szCs w:val="16"/>
                <w:lang w:eastAsia="en-US"/>
              </w:rPr>
              <w:t>después</w:t>
            </w:r>
            <w:proofErr w:type="spellEnd"/>
            <w:r w:rsidRPr="00340FAD">
              <w:rPr>
                <w:rFonts w:eastAsiaTheme="minorHAnsi"/>
                <w:i/>
                <w:sz w:val="16"/>
                <w:szCs w:val="16"/>
                <w:lang w:eastAsia="en-US"/>
              </w:rPr>
              <w:t xml:space="preserve"> de</w:t>
            </w:r>
            <w:r w:rsidRPr="00340FAD">
              <w:rPr>
                <w:rFonts w:eastAsiaTheme="minorHAnsi"/>
                <w:sz w:val="16"/>
                <w:szCs w:val="16"/>
                <w:lang w:eastAsia="en-US"/>
              </w:rPr>
              <w:t xml:space="preserve"> + Infinitiv, </w:t>
            </w:r>
            <w:proofErr w:type="spellStart"/>
            <w:r w:rsidRPr="00340FAD">
              <w:rPr>
                <w:rFonts w:eastAsiaTheme="minorHAnsi"/>
                <w:i/>
                <w:sz w:val="16"/>
                <w:szCs w:val="16"/>
                <w:lang w:eastAsia="en-US"/>
              </w:rPr>
              <w:t>me</w:t>
            </w:r>
            <w:proofErr w:type="spellEnd"/>
            <w:r w:rsidRPr="00340FAD">
              <w:rPr>
                <w:rFonts w:eastAsiaTheme="minorHAnsi"/>
                <w:i/>
                <w:sz w:val="16"/>
                <w:szCs w:val="16"/>
                <w:lang w:eastAsia="en-US"/>
              </w:rPr>
              <w:t xml:space="preserve"> </w:t>
            </w:r>
            <w:proofErr w:type="spellStart"/>
            <w:r w:rsidRPr="00340FAD">
              <w:rPr>
                <w:rFonts w:eastAsiaTheme="minorHAnsi"/>
                <w:i/>
                <w:sz w:val="16"/>
                <w:szCs w:val="16"/>
                <w:lang w:eastAsia="en-US"/>
              </w:rPr>
              <w:t>gustaría</w:t>
            </w:r>
            <w:proofErr w:type="spellEnd"/>
            <w:r w:rsidRPr="00340FAD">
              <w:rPr>
                <w:rFonts w:eastAsiaTheme="minorHAnsi"/>
                <w:i/>
                <w:sz w:val="16"/>
                <w:szCs w:val="16"/>
                <w:lang w:eastAsia="en-US"/>
              </w:rPr>
              <w:t>,</w:t>
            </w:r>
            <w:r w:rsidRPr="00340FAD">
              <w:rPr>
                <w:rFonts w:eastAsiaTheme="minorHAnsi"/>
                <w:sz w:val="16"/>
                <w:szCs w:val="16"/>
                <w:lang w:eastAsia="en-US"/>
              </w:rPr>
              <w:t xml:space="preserve"> </w:t>
            </w:r>
            <w:proofErr w:type="spellStart"/>
            <w:r w:rsidRPr="00340FAD">
              <w:rPr>
                <w:rFonts w:eastAsiaTheme="minorHAnsi"/>
                <w:i/>
                <w:sz w:val="16"/>
                <w:szCs w:val="16"/>
                <w:lang w:eastAsia="en-US"/>
              </w:rPr>
              <w:t>pretérito</w:t>
            </w:r>
            <w:proofErr w:type="spellEnd"/>
            <w:r w:rsidRPr="00340FAD">
              <w:rPr>
                <w:rFonts w:eastAsiaTheme="minorHAnsi"/>
                <w:i/>
                <w:sz w:val="16"/>
                <w:szCs w:val="16"/>
                <w:lang w:eastAsia="en-US"/>
              </w:rPr>
              <w:t xml:space="preserve"> </w:t>
            </w:r>
            <w:proofErr w:type="spellStart"/>
            <w:r w:rsidRPr="00340FAD">
              <w:rPr>
                <w:rFonts w:eastAsiaTheme="minorHAnsi"/>
                <w:i/>
                <w:sz w:val="16"/>
                <w:szCs w:val="16"/>
                <w:lang w:eastAsia="en-US"/>
              </w:rPr>
              <w:t>indefinido</w:t>
            </w:r>
            <w:proofErr w:type="spellEnd"/>
            <w:r w:rsidRPr="00340FAD">
              <w:rPr>
                <w:b/>
                <w:sz w:val="16"/>
                <w:szCs w:val="16"/>
              </w:rPr>
              <w:t xml:space="preserve"> </w:t>
            </w:r>
            <w:r w:rsidRPr="00340FAD">
              <w:rPr>
                <w:rFonts w:eastAsiaTheme="minorHAnsi"/>
                <w:sz w:val="16"/>
                <w:szCs w:val="16"/>
                <w:lang w:eastAsia="en-US"/>
              </w:rPr>
              <w:t xml:space="preserve">(unregelmäßige Verben), angehängte Pronomen beim Imperativ, Infinitiv und Gerundium, die Begleiter </w:t>
            </w:r>
            <w:proofErr w:type="spellStart"/>
            <w:r w:rsidRPr="00340FAD">
              <w:rPr>
                <w:rFonts w:eastAsiaTheme="minorHAnsi"/>
                <w:i/>
                <w:sz w:val="16"/>
                <w:szCs w:val="16"/>
                <w:lang w:eastAsia="en-US"/>
              </w:rPr>
              <w:t>todo</w:t>
            </w:r>
            <w:proofErr w:type="spellEnd"/>
            <w:r w:rsidRPr="00340FAD">
              <w:rPr>
                <w:rFonts w:eastAsiaTheme="minorHAnsi"/>
                <w:i/>
                <w:sz w:val="16"/>
                <w:szCs w:val="16"/>
                <w:lang w:eastAsia="en-US"/>
              </w:rPr>
              <w:t xml:space="preserve"> </w:t>
            </w:r>
            <w:r w:rsidRPr="00340FAD">
              <w:rPr>
                <w:rFonts w:eastAsiaTheme="minorHAnsi"/>
                <w:sz w:val="16"/>
                <w:szCs w:val="16"/>
                <w:lang w:eastAsia="en-US"/>
              </w:rPr>
              <w:t xml:space="preserve">und </w:t>
            </w:r>
            <w:proofErr w:type="spellStart"/>
            <w:r w:rsidRPr="00340FAD">
              <w:rPr>
                <w:rFonts w:eastAsiaTheme="minorHAnsi"/>
                <w:i/>
                <w:sz w:val="16"/>
                <w:szCs w:val="16"/>
                <w:lang w:eastAsia="en-US"/>
              </w:rPr>
              <w:t>otro</w:t>
            </w:r>
            <w:proofErr w:type="spellEnd"/>
          </w:p>
          <w:p w14:paraId="293657DF" w14:textId="77777777" w:rsidR="00E03779" w:rsidRPr="00340FAD" w:rsidRDefault="00E03779" w:rsidP="00E03779">
            <w:pPr>
              <w:tabs>
                <w:tab w:val="left" w:pos="360"/>
              </w:tabs>
              <w:suppressAutoHyphens/>
              <w:autoSpaceDE w:val="0"/>
              <w:autoSpaceDN w:val="0"/>
              <w:adjustRightInd w:val="0"/>
              <w:ind w:left="360"/>
              <w:rPr>
                <w:rFonts w:eastAsiaTheme="minorHAnsi"/>
                <w:i/>
                <w:sz w:val="16"/>
                <w:szCs w:val="16"/>
                <w:lang w:eastAsia="en-US"/>
              </w:rPr>
            </w:pPr>
          </w:p>
          <w:p w14:paraId="24D5BFA2" w14:textId="77777777" w:rsidR="00E03779" w:rsidRPr="00340FAD" w:rsidRDefault="00E03779" w:rsidP="00E03779">
            <w:pPr>
              <w:autoSpaceDE w:val="0"/>
              <w:autoSpaceDN w:val="0"/>
              <w:adjustRightInd w:val="0"/>
              <w:rPr>
                <w:rFonts w:eastAsiaTheme="minorHAnsi"/>
                <w:sz w:val="16"/>
                <w:szCs w:val="16"/>
                <w:lang w:eastAsia="en-US"/>
              </w:rPr>
            </w:pPr>
            <w:r w:rsidRPr="00340FAD">
              <w:rPr>
                <w:b/>
                <w:sz w:val="16"/>
                <w:szCs w:val="16"/>
              </w:rPr>
              <w:t xml:space="preserve">Text- und Medienkompetenzen: </w:t>
            </w:r>
            <w:r w:rsidRPr="00340FAD">
              <w:rPr>
                <w:rFonts w:eastAsiaTheme="minorHAnsi"/>
                <w:sz w:val="16"/>
                <w:szCs w:val="16"/>
                <w:lang w:eastAsia="en-US"/>
              </w:rPr>
              <w:t>methodischer Schwerpunkt: (kreatives) Schreiben, Sprachmittlung</w:t>
            </w:r>
          </w:p>
          <w:p w14:paraId="3725777A" w14:textId="77777777" w:rsidR="00E03779" w:rsidRPr="00340FAD" w:rsidRDefault="00E03779" w:rsidP="00E03779">
            <w:pPr>
              <w:autoSpaceDE w:val="0"/>
              <w:autoSpaceDN w:val="0"/>
              <w:adjustRightInd w:val="0"/>
              <w:rPr>
                <w:sz w:val="16"/>
                <w:szCs w:val="16"/>
              </w:rPr>
            </w:pPr>
          </w:p>
          <w:p w14:paraId="3365640E" w14:textId="77777777" w:rsidR="00E03779" w:rsidRPr="00340FAD" w:rsidRDefault="00E03779" w:rsidP="00E03779">
            <w:pPr>
              <w:rPr>
                <w:sz w:val="16"/>
                <w:szCs w:val="16"/>
              </w:rPr>
            </w:pPr>
            <w:r w:rsidRPr="00340FAD">
              <w:rPr>
                <w:b/>
                <w:sz w:val="16"/>
                <w:szCs w:val="16"/>
              </w:rPr>
              <w:t xml:space="preserve">Lernerfolgskontrolle: </w:t>
            </w:r>
            <w:r w:rsidRPr="00340FAD">
              <w:rPr>
                <w:sz w:val="16"/>
                <w:szCs w:val="16"/>
              </w:rPr>
              <w:t>Klassenarbeit</w:t>
            </w:r>
          </w:p>
          <w:p w14:paraId="53BC33AB" w14:textId="77777777" w:rsidR="00E03779" w:rsidRPr="00340FAD" w:rsidRDefault="00E03779" w:rsidP="00E03779">
            <w:pPr>
              <w:rPr>
                <w:sz w:val="8"/>
                <w:szCs w:val="8"/>
              </w:rPr>
            </w:pPr>
          </w:p>
          <w:p w14:paraId="76170501" w14:textId="77777777" w:rsidR="00E03779" w:rsidRPr="00340FAD" w:rsidRDefault="00E03779" w:rsidP="00E03779">
            <w:pPr>
              <w:rPr>
                <w:sz w:val="16"/>
                <w:szCs w:val="16"/>
              </w:rPr>
            </w:pPr>
            <w:r w:rsidRPr="00340FAD">
              <w:rPr>
                <w:b/>
                <w:sz w:val="16"/>
                <w:szCs w:val="16"/>
              </w:rPr>
              <w:t>Zeitbedarf</w:t>
            </w:r>
            <w:r w:rsidRPr="00340FAD">
              <w:rPr>
                <w:sz w:val="16"/>
                <w:szCs w:val="16"/>
              </w:rPr>
              <w:t>: 25-30 Std.</w:t>
            </w:r>
          </w:p>
          <w:p w14:paraId="6C27E80E" w14:textId="77777777" w:rsidR="00E03779" w:rsidRPr="00340FAD" w:rsidRDefault="00E03779" w:rsidP="00E03779">
            <w:pPr>
              <w:rPr>
                <w:i/>
                <w:sz w:val="8"/>
                <w:szCs w:val="8"/>
                <w:u w:val="single"/>
              </w:rPr>
            </w:pPr>
          </w:p>
        </w:tc>
        <w:tc>
          <w:tcPr>
            <w:tcW w:w="4535" w:type="dxa"/>
            <w:tcBorders>
              <w:top w:val="single" w:sz="4" w:space="0" w:color="000000"/>
              <w:left w:val="single" w:sz="4" w:space="0" w:color="000000"/>
              <w:bottom w:val="single" w:sz="4" w:space="0" w:color="000000"/>
              <w:right w:val="single" w:sz="4" w:space="0" w:color="000000"/>
            </w:tcBorders>
          </w:tcPr>
          <w:p w14:paraId="51FE421E" w14:textId="77777777" w:rsidR="00E03779" w:rsidRPr="00340FAD" w:rsidRDefault="00E03779" w:rsidP="00E03779">
            <w:pPr>
              <w:rPr>
                <w:b/>
                <w:i/>
                <w:sz w:val="8"/>
                <w:szCs w:val="8"/>
                <w:u w:val="single"/>
                <w:lang w:val="es-ES"/>
              </w:rPr>
            </w:pPr>
          </w:p>
          <w:p w14:paraId="223B5B6E" w14:textId="77777777" w:rsidR="00E03779" w:rsidRPr="00340FAD" w:rsidRDefault="00E03779" w:rsidP="00E03779">
            <w:pPr>
              <w:rPr>
                <w:b/>
                <w:sz w:val="16"/>
                <w:szCs w:val="16"/>
                <w:lang w:val="es-ES"/>
              </w:rPr>
            </w:pPr>
            <w:proofErr w:type="spellStart"/>
            <w:r w:rsidRPr="00340FAD">
              <w:rPr>
                <w:b/>
                <w:i/>
                <w:sz w:val="16"/>
                <w:szCs w:val="16"/>
                <w:u w:val="single"/>
                <w:lang w:val="es-ES"/>
              </w:rPr>
              <w:t>Unterrichtsvorhaben</w:t>
            </w:r>
            <w:proofErr w:type="spellEnd"/>
            <w:r w:rsidRPr="00340FAD">
              <w:rPr>
                <w:b/>
                <w:i/>
                <w:sz w:val="16"/>
                <w:szCs w:val="16"/>
                <w:u w:val="single"/>
                <w:lang w:val="es-ES"/>
              </w:rPr>
              <w:t xml:space="preserve"> II:</w:t>
            </w:r>
          </w:p>
          <w:p w14:paraId="5A2F5F54" w14:textId="77777777" w:rsidR="00E03779" w:rsidRPr="00340FAD" w:rsidRDefault="00E03779" w:rsidP="00E03779">
            <w:pPr>
              <w:rPr>
                <w:sz w:val="16"/>
                <w:szCs w:val="16"/>
                <w:lang w:val="es-ES"/>
              </w:rPr>
            </w:pPr>
          </w:p>
          <w:p w14:paraId="66690795" w14:textId="77777777" w:rsidR="00E03779" w:rsidRPr="00340FAD" w:rsidRDefault="00E03779" w:rsidP="00E03779">
            <w:pPr>
              <w:rPr>
                <w:sz w:val="16"/>
                <w:szCs w:val="16"/>
                <w:lang w:val="es-ES"/>
              </w:rPr>
            </w:pPr>
            <w:r w:rsidRPr="00340FAD">
              <w:rPr>
                <w:b/>
                <w:sz w:val="16"/>
                <w:szCs w:val="16"/>
                <w:lang w:val="es-ES"/>
              </w:rPr>
              <w:t>Thema</w:t>
            </w:r>
            <w:r w:rsidRPr="00340FAD">
              <w:rPr>
                <w:sz w:val="16"/>
                <w:szCs w:val="16"/>
                <w:lang w:val="es-ES"/>
              </w:rPr>
              <w:t xml:space="preserve">: </w:t>
            </w:r>
            <w:r w:rsidRPr="00340FAD">
              <w:rPr>
                <w:i/>
                <w:sz w:val="16"/>
                <w:szCs w:val="16"/>
                <w:lang w:val="es-ES"/>
              </w:rPr>
              <w:t>Una comunidad diferente</w:t>
            </w:r>
            <w:r w:rsidRPr="00340FAD">
              <w:rPr>
                <w:sz w:val="16"/>
                <w:szCs w:val="16"/>
                <w:lang w:val="es-ES"/>
              </w:rPr>
              <w:t xml:space="preserve"> </w:t>
            </w:r>
          </w:p>
          <w:p w14:paraId="6654D8CF" w14:textId="77777777" w:rsidR="00E03779" w:rsidRPr="00340FAD" w:rsidRDefault="00E03779" w:rsidP="00E03779">
            <w:pPr>
              <w:rPr>
                <w:sz w:val="16"/>
                <w:szCs w:val="16"/>
                <w:lang w:val="es-ES"/>
              </w:rPr>
            </w:pPr>
            <w:r w:rsidRPr="00340FAD">
              <w:rPr>
                <w:b/>
                <w:sz w:val="16"/>
                <w:szCs w:val="16"/>
                <w:lang w:val="es-ES"/>
              </w:rPr>
              <w:t>Unidad</w:t>
            </w:r>
            <w:r w:rsidRPr="00340FAD">
              <w:rPr>
                <w:sz w:val="16"/>
                <w:szCs w:val="16"/>
                <w:lang w:val="es-ES"/>
              </w:rPr>
              <w:t>: 1 (Encuentros 2)</w:t>
            </w:r>
          </w:p>
          <w:p w14:paraId="600E7CCD" w14:textId="77777777" w:rsidR="00E03779" w:rsidRPr="00340FAD" w:rsidRDefault="00E03779" w:rsidP="00E03779">
            <w:pPr>
              <w:suppressAutoHyphens/>
              <w:rPr>
                <w:b/>
                <w:sz w:val="16"/>
                <w:szCs w:val="16"/>
                <w:lang w:val="es-ES"/>
              </w:rPr>
            </w:pPr>
          </w:p>
          <w:p w14:paraId="26D6AB20" w14:textId="77777777" w:rsidR="00E03779" w:rsidRPr="00340FAD" w:rsidRDefault="00E03779" w:rsidP="00E03779">
            <w:pPr>
              <w:suppressAutoHyphens/>
              <w:rPr>
                <w:b/>
                <w:sz w:val="16"/>
                <w:szCs w:val="16"/>
              </w:rPr>
            </w:pPr>
            <w:r w:rsidRPr="00340FAD">
              <w:rPr>
                <w:b/>
                <w:sz w:val="16"/>
                <w:szCs w:val="16"/>
              </w:rPr>
              <w:t>Interkulturelle kommunikative Kompetenz:</w:t>
            </w:r>
          </w:p>
          <w:p w14:paraId="146FBE9F" w14:textId="77777777" w:rsidR="00E03779" w:rsidRPr="00340FAD" w:rsidRDefault="00E03779" w:rsidP="00D50BCF">
            <w:pPr>
              <w:pStyle w:val="Default"/>
              <w:numPr>
                <w:ilvl w:val="0"/>
                <w:numId w:val="29"/>
              </w:numPr>
              <w:rPr>
                <w:rFonts w:ascii="Times New Roman" w:hAnsi="Times New Roman" w:cs="Times New Roman"/>
                <w:color w:val="auto"/>
                <w:sz w:val="16"/>
                <w:szCs w:val="16"/>
              </w:rPr>
            </w:pPr>
            <w:r w:rsidRPr="00340FAD">
              <w:rPr>
                <w:rFonts w:ascii="Times New Roman" w:hAnsi="Times New Roman" w:cs="Times New Roman"/>
                <w:color w:val="auto"/>
                <w:sz w:val="16"/>
                <w:szCs w:val="16"/>
              </w:rPr>
              <w:t xml:space="preserve">Mehrsprachigkeit in Spanien </w:t>
            </w:r>
          </w:p>
          <w:p w14:paraId="1DF0A4FE" w14:textId="77777777" w:rsidR="00E03779" w:rsidRPr="00340FAD" w:rsidRDefault="00E03779" w:rsidP="00D50BCF">
            <w:pPr>
              <w:pStyle w:val="Default"/>
              <w:numPr>
                <w:ilvl w:val="0"/>
                <w:numId w:val="29"/>
              </w:numPr>
              <w:rPr>
                <w:rFonts w:ascii="Times New Roman" w:hAnsi="Times New Roman" w:cs="Times New Roman"/>
                <w:color w:val="auto"/>
                <w:sz w:val="16"/>
                <w:szCs w:val="16"/>
              </w:rPr>
            </w:pPr>
            <w:r w:rsidRPr="00340FAD">
              <w:rPr>
                <w:rFonts w:ascii="Times New Roman" w:hAnsi="Times New Roman" w:cs="Times New Roman"/>
                <w:color w:val="auto"/>
                <w:sz w:val="16"/>
                <w:szCs w:val="16"/>
              </w:rPr>
              <w:t xml:space="preserve">Franco – Diktatur </w:t>
            </w:r>
          </w:p>
          <w:p w14:paraId="33F665D6" w14:textId="77777777" w:rsidR="00E03779" w:rsidRPr="00340FAD" w:rsidRDefault="00E03779" w:rsidP="00D50BCF">
            <w:pPr>
              <w:pStyle w:val="Default"/>
              <w:numPr>
                <w:ilvl w:val="0"/>
                <w:numId w:val="29"/>
              </w:numPr>
              <w:rPr>
                <w:rFonts w:ascii="Times New Roman" w:hAnsi="Times New Roman" w:cs="Times New Roman"/>
                <w:i/>
                <w:color w:val="auto"/>
                <w:sz w:val="16"/>
                <w:szCs w:val="16"/>
              </w:rPr>
            </w:pPr>
            <w:r w:rsidRPr="00340FAD">
              <w:rPr>
                <w:rFonts w:ascii="Times New Roman" w:hAnsi="Times New Roman" w:cs="Times New Roman"/>
                <w:i/>
                <w:color w:val="auto"/>
                <w:sz w:val="16"/>
                <w:szCs w:val="16"/>
              </w:rPr>
              <w:t xml:space="preserve">Fiestas </w:t>
            </w:r>
            <w:proofErr w:type="spellStart"/>
            <w:r w:rsidRPr="00340FAD">
              <w:rPr>
                <w:rFonts w:ascii="Times New Roman" w:hAnsi="Times New Roman" w:cs="Times New Roman"/>
                <w:i/>
                <w:color w:val="auto"/>
                <w:sz w:val="16"/>
                <w:szCs w:val="16"/>
              </w:rPr>
              <w:t>tradicionales</w:t>
            </w:r>
            <w:proofErr w:type="spellEnd"/>
            <w:r w:rsidRPr="00340FAD">
              <w:rPr>
                <w:rFonts w:ascii="Times New Roman" w:hAnsi="Times New Roman" w:cs="Times New Roman"/>
                <w:i/>
                <w:color w:val="auto"/>
                <w:sz w:val="16"/>
                <w:szCs w:val="16"/>
              </w:rPr>
              <w:t xml:space="preserve"> </w:t>
            </w:r>
          </w:p>
          <w:p w14:paraId="0EAD9A1D" w14:textId="77777777" w:rsidR="00E03779" w:rsidRPr="00340FAD" w:rsidRDefault="00E03779" w:rsidP="00E03779">
            <w:pPr>
              <w:rPr>
                <w:b/>
                <w:sz w:val="16"/>
                <w:szCs w:val="16"/>
              </w:rPr>
            </w:pPr>
          </w:p>
          <w:p w14:paraId="34FDF612" w14:textId="77777777" w:rsidR="00E03779" w:rsidRPr="00340FAD" w:rsidRDefault="00E03779" w:rsidP="00E03779">
            <w:pPr>
              <w:rPr>
                <w:b/>
                <w:sz w:val="16"/>
                <w:szCs w:val="16"/>
              </w:rPr>
            </w:pPr>
            <w:r w:rsidRPr="00340FAD">
              <w:rPr>
                <w:b/>
                <w:sz w:val="16"/>
                <w:szCs w:val="16"/>
              </w:rPr>
              <w:t>Schwerpunktmäßig zu erwerbende funktionale und kommunikative Kompetenzen:</w:t>
            </w:r>
          </w:p>
          <w:p w14:paraId="0DD5D879" w14:textId="77777777" w:rsidR="00E03779" w:rsidRPr="00340FAD" w:rsidRDefault="00E03779" w:rsidP="00E03779">
            <w:pPr>
              <w:numPr>
                <w:ilvl w:val="0"/>
                <w:numId w:val="7"/>
              </w:numPr>
              <w:tabs>
                <w:tab w:val="left" w:pos="360"/>
              </w:tabs>
              <w:suppressAutoHyphens/>
              <w:rPr>
                <w:sz w:val="16"/>
                <w:szCs w:val="16"/>
              </w:rPr>
            </w:pPr>
            <w:r w:rsidRPr="00340FAD">
              <w:rPr>
                <w:b/>
                <w:sz w:val="16"/>
                <w:szCs w:val="16"/>
              </w:rPr>
              <w:t>Sprechen: zusammenhängendes Sprechen</w:t>
            </w:r>
            <w:r w:rsidRPr="00340FAD">
              <w:rPr>
                <w:sz w:val="16"/>
                <w:szCs w:val="16"/>
              </w:rPr>
              <w:t>: über Besonderheiten einer Region sprechen (</w:t>
            </w:r>
            <w:r w:rsidRPr="00340FAD">
              <w:rPr>
                <w:bCs/>
                <w:i/>
                <w:sz w:val="16"/>
                <w:szCs w:val="16"/>
              </w:rPr>
              <w:t xml:space="preserve">Galicia, </w:t>
            </w:r>
            <w:proofErr w:type="spellStart"/>
            <w:r w:rsidRPr="00340FAD">
              <w:rPr>
                <w:bCs/>
                <w:i/>
                <w:sz w:val="16"/>
                <w:szCs w:val="16"/>
              </w:rPr>
              <w:t>antes</w:t>
            </w:r>
            <w:proofErr w:type="spellEnd"/>
            <w:r w:rsidRPr="00340FAD">
              <w:rPr>
                <w:bCs/>
                <w:i/>
                <w:sz w:val="16"/>
                <w:szCs w:val="16"/>
              </w:rPr>
              <w:t xml:space="preserve"> y </w:t>
            </w:r>
            <w:proofErr w:type="spellStart"/>
            <w:r w:rsidRPr="00340FAD">
              <w:rPr>
                <w:bCs/>
                <w:i/>
                <w:sz w:val="16"/>
                <w:szCs w:val="16"/>
              </w:rPr>
              <w:t>hoy</w:t>
            </w:r>
            <w:proofErr w:type="spellEnd"/>
            <w:r w:rsidRPr="00340FAD">
              <w:rPr>
                <w:bCs/>
                <w:sz w:val="16"/>
                <w:szCs w:val="16"/>
              </w:rPr>
              <w:t>)</w:t>
            </w:r>
          </w:p>
          <w:p w14:paraId="5FDE5BD1" w14:textId="77777777" w:rsidR="00E03779" w:rsidRPr="00340FAD" w:rsidRDefault="00E03779" w:rsidP="00E03779">
            <w:pPr>
              <w:numPr>
                <w:ilvl w:val="0"/>
                <w:numId w:val="7"/>
              </w:numPr>
              <w:tabs>
                <w:tab w:val="left" w:pos="360"/>
              </w:tabs>
              <w:suppressAutoHyphens/>
              <w:rPr>
                <w:sz w:val="16"/>
                <w:szCs w:val="16"/>
              </w:rPr>
            </w:pPr>
            <w:r w:rsidRPr="00340FAD">
              <w:rPr>
                <w:b/>
                <w:sz w:val="16"/>
                <w:szCs w:val="16"/>
              </w:rPr>
              <w:t xml:space="preserve">Schreiben: </w:t>
            </w:r>
            <w:r w:rsidRPr="00340FAD">
              <w:rPr>
                <w:sz w:val="16"/>
                <w:szCs w:val="16"/>
              </w:rPr>
              <w:t xml:space="preserve">erzählen, wie etwas früher war, Dinge miteinander vergleichen, über Erlebnisse und Situationen in der Vergangenheit berichten, besondere Eigenschaften ausdrücken </w:t>
            </w:r>
          </w:p>
          <w:p w14:paraId="7075542A"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Sprachmittlung</w:t>
            </w:r>
            <w:r w:rsidRPr="00340FAD">
              <w:rPr>
                <w:sz w:val="16"/>
                <w:szCs w:val="16"/>
              </w:rPr>
              <w:t>: das Wesentliche von einfacheren Äußerungen sinngemäß wiedergeben</w:t>
            </w:r>
          </w:p>
          <w:p w14:paraId="602AB708" w14:textId="77777777" w:rsidR="00E03779" w:rsidRPr="00340FAD" w:rsidRDefault="00E03779" w:rsidP="00E03779">
            <w:pPr>
              <w:numPr>
                <w:ilvl w:val="0"/>
                <w:numId w:val="7"/>
              </w:numPr>
              <w:tabs>
                <w:tab w:val="left" w:pos="360"/>
              </w:tabs>
              <w:suppressAutoHyphens/>
              <w:rPr>
                <w:sz w:val="16"/>
                <w:szCs w:val="16"/>
              </w:rPr>
            </w:pPr>
            <w:r w:rsidRPr="00340FAD">
              <w:rPr>
                <w:b/>
                <w:sz w:val="16"/>
                <w:szCs w:val="16"/>
              </w:rPr>
              <w:t xml:space="preserve">Verfügen über sprachliche Mittel: </w:t>
            </w:r>
            <w:r w:rsidRPr="00340FAD">
              <w:rPr>
                <w:sz w:val="16"/>
                <w:szCs w:val="16"/>
              </w:rPr>
              <w:t xml:space="preserve">Wortschatz zur Region Galiziens, </w:t>
            </w:r>
            <w:proofErr w:type="spellStart"/>
            <w:r w:rsidRPr="00340FAD">
              <w:rPr>
                <w:i/>
                <w:sz w:val="16"/>
                <w:szCs w:val="16"/>
              </w:rPr>
              <w:t>fiestas</w:t>
            </w:r>
            <w:proofErr w:type="spellEnd"/>
          </w:p>
          <w:p w14:paraId="61BC9DC6" w14:textId="77777777" w:rsidR="00E03779" w:rsidRPr="00340FAD" w:rsidRDefault="00E03779" w:rsidP="00E03779">
            <w:pPr>
              <w:numPr>
                <w:ilvl w:val="0"/>
                <w:numId w:val="7"/>
              </w:numPr>
              <w:tabs>
                <w:tab w:val="left" w:pos="360"/>
              </w:tabs>
              <w:suppressAutoHyphens/>
              <w:rPr>
                <w:i/>
                <w:sz w:val="16"/>
                <w:szCs w:val="16"/>
              </w:rPr>
            </w:pPr>
            <w:r w:rsidRPr="00340FAD">
              <w:rPr>
                <w:b/>
                <w:sz w:val="16"/>
                <w:szCs w:val="16"/>
              </w:rPr>
              <w:t xml:space="preserve">Grammatische Strukturen: </w:t>
            </w:r>
            <w:proofErr w:type="spellStart"/>
            <w:r w:rsidRPr="00340FAD">
              <w:rPr>
                <w:i/>
                <w:sz w:val="16"/>
                <w:szCs w:val="16"/>
              </w:rPr>
              <w:t>hay</w:t>
            </w:r>
            <w:proofErr w:type="spellEnd"/>
            <w:r w:rsidRPr="00340FAD">
              <w:rPr>
                <w:i/>
                <w:sz w:val="16"/>
                <w:szCs w:val="16"/>
              </w:rPr>
              <w:t xml:space="preserve"> </w:t>
            </w:r>
            <w:proofErr w:type="spellStart"/>
            <w:r w:rsidRPr="00340FAD">
              <w:rPr>
                <w:i/>
                <w:sz w:val="16"/>
                <w:szCs w:val="16"/>
              </w:rPr>
              <w:t>que</w:t>
            </w:r>
            <w:proofErr w:type="spellEnd"/>
            <w:r w:rsidRPr="00340FAD">
              <w:rPr>
                <w:sz w:val="16"/>
                <w:szCs w:val="16"/>
              </w:rPr>
              <w:t xml:space="preserve">, Superlativ der Adjektive, unpersönliche Ausdrücke mit „man“: </w:t>
            </w:r>
            <w:r w:rsidRPr="00340FAD">
              <w:rPr>
                <w:bCs/>
                <w:i/>
                <w:iCs/>
                <w:sz w:val="16"/>
                <w:szCs w:val="16"/>
              </w:rPr>
              <w:t xml:space="preserve">Me </w:t>
            </w:r>
            <w:proofErr w:type="spellStart"/>
            <w:r w:rsidRPr="00340FAD">
              <w:rPr>
                <w:bCs/>
                <w:i/>
                <w:iCs/>
                <w:sz w:val="16"/>
                <w:szCs w:val="16"/>
              </w:rPr>
              <w:t>encanta</w:t>
            </w:r>
            <w:proofErr w:type="spellEnd"/>
            <w:r w:rsidRPr="00340FAD">
              <w:rPr>
                <w:bCs/>
                <w:i/>
                <w:iCs/>
                <w:sz w:val="16"/>
                <w:szCs w:val="16"/>
              </w:rPr>
              <w:t xml:space="preserve">, </w:t>
            </w:r>
            <w:proofErr w:type="spellStart"/>
            <w:r w:rsidRPr="00340FAD">
              <w:rPr>
                <w:bCs/>
                <w:i/>
                <w:iCs/>
                <w:sz w:val="16"/>
                <w:szCs w:val="16"/>
              </w:rPr>
              <w:t>pretérito</w:t>
            </w:r>
            <w:proofErr w:type="spellEnd"/>
            <w:r w:rsidRPr="00340FAD">
              <w:rPr>
                <w:bCs/>
                <w:i/>
                <w:iCs/>
                <w:sz w:val="16"/>
                <w:szCs w:val="16"/>
              </w:rPr>
              <w:t xml:space="preserve"> </w:t>
            </w:r>
            <w:proofErr w:type="spellStart"/>
            <w:r w:rsidRPr="00340FAD">
              <w:rPr>
                <w:bCs/>
                <w:i/>
                <w:iCs/>
                <w:sz w:val="16"/>
                <w:szCs w:val="16"/>
              </w:rPr>
              <w:t>imperfecto</w:t>
            </w:r>
            <w:proofErr w:type="spellEnd"/>
            <w:r w:rsidRPr="00340FAD">
              <w:rPr>
                <w:bCs/>
                <w:i/>
                <w:iCs/>
                <w:sz w:val="16"/>
                <w:szCs w:val="16"/>
              </w:rPr>
              <w:t xml:space="preserve">, </w:t>
            </w:r>
            <w:r w:rsidRPr="00340FAD">
              <w:rPr>
                <w:sz w:val="16"/>
                <w:szCs w:val="16"/>
              </w:rPr>
              <w:t xml:space="preserve">der Komparativ der </w:t>
            </w:r>
            <w:proofErr w:type="spellStart"/>
            <w:r w:rsidRPr="00340FAD">
              <w:rPr>
                <w:sz w:val="16"/>
                <w:szCs w:val="16"/>
              </w:rPr>
              <w:t>Adjetktive</w:t>
            </w:r>
            <w:proofErr w:type="spellEnd"/>
            <w:r w:rsidRPr="00340FAD">
              <w:rPr>
                <w:sz w:val="16"/>
                <w:szCs w:val="16"/>
              </w:rPr>
              <w:t xml:space="preserve"> + Adverbien, Relativpronomen </w:t>
            </w:r>
            <w:proofErr w:type="spellStart"/>
            <w:r w:rsidRPr="00340FAD">
              <w:rPr>
                <w:bCs/>
                <w:i/>
                <w:sz w:val="16"/>
                <w:szCs w:val="16"/>
              </w:rPr>
              <w:t>lo</w:t>
            </w:r>
            <w:proofErr w:type="spellEnd"/>
            <w:r w:rsidRPr="00340FAD">
              <w:rPr>
                <w:bCs/>
                <w:i/>
                <w:sz w:val="16"/>
                <w:szCs w:val="16"/>
              </w:rPr>
              <w:t xml:space="preserve"> </w:t>
            </w:r>
            <w:proofErr w:type="spellStart"/>
            <w:r w:rsidRPr="00340FAD">
              <w:rPr>
                <w:bCs/>
                <w:i/>
                <w:sz w:val="16"/>
                <w:szCs w:val="16"/>
              </w:rPr>
              <w:t>que</w:t>
            </w:r>
            <w:proofErr w:type="spellEnd"/>
            <w:r w:rsidRPr="00340FAD">
              <w:rPr>
                <w:bCs/>
                <w:sz w:val="16"/>
                <w:szCs w:val="16"/>
              </w:rPr>
              <w:t xml:space="preserve">, - </w:t>
            </w:r>
            <w:proofErr w:type="spellStart"/>
            <w:r w:rsidRPr="00340FAD">
              <w:rPr>
                <w:bCs/>
                <w:i/>
                <w:sz w:val="16"/>
                <w:szCs w:val="16"/>
              </w:rPr>
              <w:t>aquel</w:t>
            </w:r>
            <w:proofErr w:type="spellEnd"/>
            <w:r w:rsidRPr="00340FAD">
              <w:rPr>
                <w:bCs/>
                <w:sz w:val="16"/>
                <w:szCs w:val="16"/>
              </w:rPr>
              <w:t xml:space="preserve">, </w:t>
            </w:r>
            <w:r w:rsidRPr="00340FAD">
              <w:rPr>
                <w:sz w:val="16"/>
                <w:szCs w:val="16"/>
              </w:rPr>
              <w:t xml:space="preserve">Verwendung: </w:t>
            </w:r>
            <w:proofErr w:type="spellStart"/>
            <w:r w:rsidRPr="00340FAD">
              <w:rPr>
                <w:bCs/>
                <w:i/>
                <w:sz w:val="16"/>
                <w:szCs w:val="16"/>
              </w:rPr>
              <w:t>pretérito</w:t>
            </w:r>
            <w:proofErr w:type="spellEnd"/>
            <w:r w:rsidRPr="00340FAD">
              <w:rPr>
                <w:bCs/>
                <w:i/>
                <w:sz w:val="16"/>
                <w:szCs w:val="16"/>
              </w:rPr>
              <w:t xml:space="preserve"> </w:t>
            </w:r>
            <w:proofErr w:type="spellStart"/>
            <w:r w:rsidRPr="00340FAD">
              <w:rPr>
                <w:bCs/>
                <w:i/>
                <w:sz w:val="16"/>
                <w:szCs w:val="16"/>
              </w:rPr>
              <w:t>imperfecto</w:t>
            </w:r>
            <w:proofErr w:type="spellEnd"/>
            <w:r w:rsidRPr="00340FAD">
              <w:rPr>
                <w:bCs/>
                <w:i/>
                <w:sz w:val="16"/>
                <w:szCs w:val="16"/>
              </w:rPr>
              <w:t xml:space="preserve">/ </w:t>
            </w:r>
            <w:proofErr w:type="spellStart"/>
            <w:r w:rsidRPr="00340FAD">
              <w:rPr>
                <w:bCs/>
                <w:i/>
                <w:sz w:val="16"/>
                <w:szCs w:val="16"/>
              </w:rPr>
              <w:t>indefinido</w:t>
            </w:r>
            <w:proofErr w:type="spellEnd"/>
          </w:p>
          <w:p w14:paraId="1BFD960A" w14:textId="77777777" w:rsidR="00E03779" w:rsidRPr="00340FAD" w:rsidRDefault="00E03779" w:rsidP="00E03779">
            <w:pPr>
              <w:tabs>
                <w:tab w:val="left" w:pos="360"/>
              </w:tabs>
              <w:suppressAutoHyphens/>
              <w:ind w:left="360"/>
              <w:rPr>
                <w:sz w:val="16"/>
                <w:szCs w:val="16"/>
              </w:rPr>
            </w:pPr>
          </w:p>
          <w:p w14:paraId="6A71C0B1" w14:textId="77777777" w:rsidR="00E03779" w:rsidRPr="00340FAD" w:rsidRDefault="00E03779" w:rsidP="00E03779">
            <w:pPr>
              <w:ind w:left="2"/>
              <w:rPr>
                <w:sz w:val="16"/>
                <w:szCs w:val="16"/>
              </w:rPr>
            </w:pPr>
            <w:r w:rsidRPr="00340FAD">
              <w:rPr>
                <w:b/>
                <w:sz w:val="16"/>
                <w:szCs w:val="16"/>
              </w:rPr>
              <w:t xml:space="preserve">Text- und Medienkompetenzen: </w:t>
            </w:r>
            <w:r w:rsidRPr="00340FAD">
              <w:rPr>
                <w:sz w:val="16"/>
                <w:szCs w:val="16"/>
              </w:rPr>
              <w:t>deutschen</w:t>
            </w:r>
            <w:r w:rsidRPr="00340FAD">
              <w:rPr>
                <w:b/>
                <w:sz w:val="16"/>
                <w:szCs w:val="16"/>
              </w:rPr>
              <w:t xml:space="preserve"> </w:t>
            </w:r>
            <w:r w:rsidRPr="00340FAD">
              <w:rPr>
                <w:sz w:val="16"/>
                <w:szCs w:val="16"/>
              </w:rPr>
              <w:t xml:space="preserve">Wortschatz erschließen in anderen romanischen Sprachen, mit Merkhilfen arbeiten </w:t>
            </w:r>
          </w:p>
          <w:p w14:paraId="28FA35F2" w14:textId="77777777" w:rsidR="00E03779" w:rsidRPr="00340FAD" w:rsidRDefault="00E03779" w:rsidP="00E03779">
            <w:pPr>
              <w:rPr>
                <w:sz w:val="16"/>
                <w:szCs w:val="16"/>
              </w:rPr>
            </w:pPr>
          </w:p>
          <w:p w14:paraId="21F4511E" w14:textId="77777777" w:rsidR="00E03779" w:rsidRPr="00340FAD" w:rsidRDefault="00E03779" w:rsidP="00E03779">
            <w:pPr>
              <w:rPr>
                <w:sz w:val="16"/>
                <w:szCs w:val="16"/>
              </w:rPr>
            </w:pPr>
            <w:r w:rsidRPr="00340FAD">
              <w:rPr>
                <w:b/>
                <w:sz w:val="16"/>
                <w:szCs w:val="16"/>
              </w:rPr>
              <w:t>Lernerfolgskontrolle</w:t>
            </w:r>
            <w:r w:rsidRPr="00340FAD">
              <w:rPr>
                <w:sz w:val="16"/>
                <w:szCs w:val="16"/>
              </w:rPr>
              <w:t>: Klassenarbeit</w:t>
            </w:r>
          </w:p>
          <w:p w14:paraId="34D8BB53" w14:textId="77777777" w:rsidR="00E03779" w:rsidRPr="00340FAD" w:rsidRDefault="00E03779" w:rsidP="00E03779">
            <w:pPr>
              <w:rPr>
                <w:sz w:val="16"/>
                <w:szCs w:val="16"/>
              </w:rPr>
            </w:pPr>
          </w:p>
          <w:p w14:paraId="7997274E" w14:textId="77777777" w:rsidR="00E03779" w:rsidRPr="00340FAD" w:rsidRDefault="00E03779" w:rsidP="00E03779">
            <w:pPr>
              <w:ind w:left="26"/>
              <w:rPr>
                <w:sz w:val="16"/>
                <w:szCs w:val="16"/>
                <w:lang w:val="es-ES"/>
              </w:rPr>
            </w:pPr>
            <w:r w:rsidRPr="00340FAD">
              <w:rPr>
                <w:b/>
                <w:sz w:val="16"/>
                <w:szCs w:val="16"/>
              </w:rPr>
              <w:t>Zeitbedarf</w:t>
            </w:r>
            <w:r w:rsidRPr="00340FAD">
              <w:rPr>
                <w:sz w:val="16"/>
                <w:szCs w:val="16"/>
              </w:rPr>
              <w:t>: 25-30 Std.</w:t>
            </w:r>
          </w:p>
        </w:tc>
      </w:tr>
      <w:tr w:rsidR="00340FAD" w:rsidRPr="00340FAD" w14:paraId="69109EEE" w14:textId="77777777" w:rsidTr="00E03779">
        <w:tc>
          <w:tcPr>
            <w:tcW w:w="4534" w:type="dxa"/>
            <w:tcBorders>
              <w:top w:val="single" w:sz="4" w:space="0" w:color="000000"/>
              <w:left w:val="single" w:sz="4" w:space="0" w:color="000000"/>
              <w:bottom w:val="single" w:sz="4" w:space="0" w:color="000000"/>
              <w:right w:val="single" w:sz="4" w:space="0" w:color="000000"/>
            </w:tcBorders>
          </w:tcPr>
          <w:p w14:paraId="453C3442" w14:textId="77777777" w:rsidR="00E03779" w:rsidRPr="00340FAD" w:rsidRDefault="00E03779" w:rsidP="00E03779">
            <w:pPr>
              <w:rPr>
                <w:b/>
                <w:i/>
                <w:sz w:val="8"/>
                <w:szCs w:val="8"/>
                <w:u w:val="single"/>
                <w:lang w:val="es-ES"/>
              </w:rPr>
            </w:pPr>
          </w:p>
          <w:p w14:paraId="31AD9873" w14:textId="77777777" w:rsidR="00E03779" w:rsidRPr="00340FAD" w:rsidRDefault="00E03779" w:rsidP="00E03779">
            <w:pPr>
              <w:rPr>
                <w:b/>
                <w:sz w:val="16"/>
                <w:szCs w:val="16"/>
                <w:lang w:val="es-ES"/>
              </w:rPr>
            </w:pPr>
            <w:proofErr w:type="spellStart"/>
            <w:r w:rsidRPr="00340FAD">
              <w:rPr>
                <w:b/>
                <w:i/>
                <w:sz w:val="16"/>
                <w:szCs w:val="16"/>
                <w:u w:val="single"/>
                <w:lang w:val="es-ES"/>
              </w:rPr>
              <w:t>Unterrichtsvorhaben</w:t>
            </w:r>
            <w:proofErr w:type="spellEnd"/>
            <w:r w:rsidRPr="00340FAD">
              <w:rPr>
                <w:b/>
                <w:i/>
                <w:sz w:val="16"/>
                <w:szCs w:val="16"/>
                <w:u w:val="single"/>
                <w:lang w:val="es-ES"/>
              </w:rPr>
              <w:t xml:space="preserve"> III:</w:t>
            </w:r>
          </w:p>
          <w:p w14:paraId="6BBE50C3" w14:textId="77777777" w:rsidR="00E03779" w:rsidRPr="00340FAD" w:rsidRDefault="00E03779" w:rsidP="00E03779">
            <w:pPr>
              <w:rPr>
                <w:sz w:val="16"/>
                <w:szCs w:val="16"/>
                <w:lang w:val="es-ES"/>
              </w:rPr>
            </w:pPr>
          </w:p>
          <w:p w14:paraId="7F2D32A3" w14:textId="77777777" w:rsidR="00E03779" w:rsidRPr="00340FAD" w:rsidRDefault="00E03779" w:rsidP="00E03779">
            <w:pPr>
              <w:rPr>
                <w:sz w:val="16"/>
                <w:szCs w:val="16"/>
                <w:lang w:val="es-ES"/>
              </w:rPr>
            </w:pPr>
            <w:r w:rsidRPr="00340FAD">
              <w:rPr>
                <w:b/>
                <w:sz w:val="16"/>
                <w:szCs w:val="16"/>
                <w:lang w:val="es-ES"/>
              </w:rPr>
              <w:t>Thema</w:t>
            </w:r>
            <w:r w:rsidRPr="00340FAD">
              <w:rPr>
                <w:sz w:val="16"/>
                <w:szCs w:val="16"/>
                <w:lang w:val="es-ES"/>
              </w:rPr>
              <w:t xml:space="preserve">: </w:t>
            </w:r>
            <w:r w:rsidRPr="00340FAD">
              <w:rPr>
                <w:i/>
                <w:sz w:val="16"/>
                <w:szCs w:val="16"/>
                <w:lang w:val="es-ES"/>
              </w:rPr>
              <w:t>Lo que me importa</w:t>
            </w:r>
            <w:r w:rsidRPr="00340FAD">
              <w:rPr>
                <w:sz w:val="16"/>
                <w:szCs w:val="16"/>
                <w:lang w:val="es-ES"/>
              </w:rPr>
              <w:t xml:space="preserve"> </w:t>
            </w:r>
          </w:p>
          <w:p w14:paraId="03FC8357" w14:textId="77777777" w:rsidR="00E03779" w:rsidRPr="00340FAD" w:rsidRDefault="00E03779" w:rsidP="00E03779">
            <w:pPr>
              <w:rPr>
                <w:sz w:val="16"/>
                <w:szCs w:val="16"/>
                <w:lang w:val="es-ES"/>
              </w:rPr>
            </w:pPr>
            <w:r w:rsidRPr="00340FAD">
              <w:rPr>
                <w:b/>
                <w:sz w:val="16"/>
                <w:szCs w:val="16"/>
                <w:lang w:val="es-ES"/>
              </w:rPr>
              <w:t>Unidad</w:t>
            </w:r>
            <w:r w:rsidRPr="00340FAD">
              <w:rPr>
                <w:sz w:val="16"/>
                <w:szCs w:val="16"/>
                <w:lang w:val="es-ES"/>
              </w:rPr>
              <w:t>: 2</w:t>
            </w:r>
          </w:p>
          <w:p w14:paraId="09475848" w14:textId="77777777" w:rsidR="00E03779" w:rsidRPr="00340FAD" w:rsidRDefault="00E03779" w:rsidP="00E03779">
            <w:pPr>
              <w:rPr>
                <w:sz w:val="16"/>
                <w:szCs w:val="16"/>
                <w:lang w:val="es-ES"/>
              </w:rPr>
            </w:pPr>
          </w:p>
          <w:p w14:paraId="11127410" w14:textId="77777777" w:rsidR="00E03779" w:rsidRPr="00340FAD" w:rsidRDefault="00E03779" w:rsidP="00E03779">
            <w:pPr>
              <w:suppressAutoHyphens/>
              <w:rPr>
                <w:b/>
                <w:sz w:val="16"/>
                <w:szCs w:val="16"/>
              </w:rPr>
            </w:pPr>
            <w:r w:rsidRPr="00340FAD">
              <w:rPr>
                <w:b/>
                <w:sz w:val="16"/>
                <w:szCs w:val="16"/>
              </w:rPr>
              <w:t>Interkulturelle kommunikative Kompetenz:</w:t>
            </w:r>
          </w:p>
          <w:p w14:paraId="0BFB3C3E" w14:textId="77777777" w:rsidR="00E03779" w:rsidRPr="00340FAD" w:rsidRDefault="00E03779" w:rsidP="00D50BCF">
            <w:pPr>
              <w:pStyle w:val="Default"/>
              <w:numPr>
                <w:ilvl w:val="0"/>
                <w:numId w:val="30"/>
              </w:numPr>
              <w:rPr>
                <w:rFonts w:ascii="Times New Roman" w:hAnsi="Times New Roman" w:cs="Times New Roman"/>
                <w:color w:val="auto"/>
                <w:sz w:val="16"/>
                <w:szCs w:val="16"/>
              </w:rPr>
            </w:pPr>
            <w:r w:rsidRPr="00340FAD">
              <w:rPr>
                <w:rFonts w:ascii="Times New Roman" w:hAnsi="Times New Roman" w:cs="Times New Roman"/>
                <w:color w:val="auto"/>
                <w:sz w:val="16"/>
                <w:szCs w:val="16"/>
              </w:rPr>
              <w:t xml:space="preserve">Einblick in die Lebenswirklichkeit von Jugendlichen: Aktivitäten spanischer Jugendlicher im Internet kennenlernen </w:t>
            </w:r>
          </w:p>
          <w:p w14:paraId="4042D35E" w14:textId="77777777" w:rsidR="00E03779" w:rsidRPr="00340FAD" w:rsidRDefault="00E03779" w:rsidP="00E03779">
            <w:pPr>
              <w:rPr>
                <w:b/>
                <w:sz w:val="8"/>
                <w:szCs w:val="8"/>
              </w:rPr>
            </w:pPr>
          </w:p>
          <w:p w14:paraId="5EB38381" w14:textId="77777777" w:rsidR="00E03779" w:rsidRPr="00340FAD" w:rsidRDefault="00E03779" w:rsidP="00E03779">
            <w:pPr>
              <w:rPr>
                <w:b/>
                <w:sz w:val="16"/>
                <w:szCs w:val="16"/>
              </w:rPr>
            </w:pPr>
            <w:r w:rsidRPr="00340FAD">
              <w:rPr>
                <w:b/>
                <w:sz w:val="16"/>
                <w:szCs w:val="16"/>
              </w:rPr>
              <w:t>Schwerpunktmäßig zu erwerbende funktionale und kommunikative Kompetenzen:</w:t>
            </w:r>
          </w:p>
          <w:p w14:paraId="27C8DB35"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Hörverstehen: </w:t>
            </w:r>
            <w:r w:rsidRPr="00340FAD">
              <w:rPr>
                <w:sz w:val="16"/>
                <w:szCs w:val="16"/>
              </w:rPr>
              <w:t>verschiedene Hörstrategien anwenden (selektives, detailliertes und globales)</w:t>
            </w:r>
          </w:p>
          <w:p w14:paraId="5F8E56F2"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Leseverstehen: </w:t>
            </w:r>
            <w:r w:rsidRPr="00340FAD">
              <w:rPr>
                <w:sz w:val="16"/>
                <w:szCs w:val="16"/>
              </w:rPr>
              <w:t>Lesestrategien anwenden</w:t>
            </w:r>
          </w:p>
          <w:p w14:paraId="72AA61D2"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Sprechen: zusammenhängendes Sprechen</w:t>
            </w:r>
            <w:r w:rsidRPr="00340FAD">
              <w:rPr>
                <w:sz w:val="16"/>
                <w:szCs w:val="16"/>
              </w:rPr>
              <w:t>: Gefühle und Einstellungen äußern, sagen, was einem wichtig ist (Wünsche ausdrücken)</w:t>
            </w:r>
          </w:p>
          <w:p w14:paraId="0D77A250"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Sprechen: an Gesprächen teilnehmen: </w:t>
            </w:r>
            <w:r w:rsidRPr="00340FAD">
              <w:rPr>
                <w:sz w:val="16"/>
                <w:szCs w:val="16"/>
              </w:rPr>
              <w:t>jemanden auffordern, etwas nicht zu tun, eine Diskussion führen</w:t>
            </w:r>
          </w:p>
          <w:p w14:paraId="419A95A1"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 xml:space="preserve">Schreiben: </w:t>
            </w:r>
            <w:r w:rsidRPr="00340FAD">
              <w:rPr>
                <w:sz w:val="16"/>
                <w:szCs w:val="16"/>
              </w:rPr>
              <w:t>Vor – und Nachteile benennen</w:t>
            </w:r>
          </w:p>
          <w:p w14:paraId="626B0EAA" w14:textId="77777777" w:rsidR="00E03779" w:rsidRPr="00340FAD" w:rsidRDefault="00E03779" w:rsidP="00E03779">
            <w:pPr>
              <w:numPr>
                <w:ilvl w:val="0"/>
                <w:numId w:val="7"/>
              </w:numPr>
              <w:tabs>
                <w:tab w:val="left" w:pos="360"/>
              </w:tabs>
              <w:suppressAutoHyphens/>
              <w:rPr>
                <w:b/>
                <w:sz w:val="16"/>
                <w:szCs w:val="16"/>
              </w:rPr>
            </w:pPr>
            <w:r w:rsidRPr="00340FAD">
              <w:rPr>
                <w:b/>
                <w:sz w:val="16"/>
                <w:szCs w:val="16"/>
              </w:rPr>
              <w:t>Sprachmittlung</w:t>
            </w:r>
            <w:r w:rsidRPr="00340FAD">
              <w:rPr>
                <w:sz w:val="16"/>
                <w:szCs w:val="16"/>
              </w:rPr>
              <w:t>: das Wesentliche von einfacheren Äußerungen sinngemäß wiedergeben</w:t>
            </w:r>
          </w:p>
          <w:p w14:paraId="401E6D0B" w14:textId="77777777" w:rsidR="00E03779" w:rsidRPr="00340FAD" w:rsidRDefault="00E03779" w:rsidP="00E03779">
            <w:pPr>
              <w:numPr>
                <w:ilvl w:val="0"/>
                <w:numId w:val="7"/>
              </w:numPr>
              <w:tabs>
                <w:tab w:val="left" w:pos="360"/>
              </w:tabs>
              <w:suppressAutoHyphens/>
              <w:rPr>
                <w:sz w:val="16"/>
                <w:szCs w:val="16"/>
              </w:rPr>
            </w:pPr>
            <w:r w:rsidRPr="00340FAD">
              <w:rPr>
                <w:b/>
                <w:sz w:val="16"/>
                <w:szCs w:val="16"/>
              </w:rPr>
              <w:t>Verfügen über sprachliche Mittel:</w:t>
            </w:r>
            <w:r w:rsidRPr="00340FAD">
              <w:rPr>
                <w:b/>
                <w:i/>
                <w:sz w:val="16"/>
                <w:szCs w:val="16"/>
              </w:rPr>
              <w:t xml:space="preserve"> </w:t>
            </w:r>
            <w:r w:rsidRPr="00340FAD">
              <w:rPr>
                <w:sz w:val="16"/>
                <w:szCs w:val="16"/>
              </w:rPr>
              <w:t>Wortschatz zu</w:t>
            </w:r>
            <w:r w:rsidRPr="00340FAD">
              <w:rPr>
                <w:b/>
                <w:i/>
                <w:sz w:val="16"/>
                <w:szCs w:val="16"/>
              </w:rPr>
              <w:t xml:space="preserve"> </w:t>
            </w:r>
            <w:proofErr w:type="spellStart"/>
            <w:r w:rsidRPr="00340FAD">
              <w:rPr>
                <w:i/>
                <w:sz w:val="16"/>
                <w:szCs w:val="16"/>
              </w:rPr>
              <w:t>redes</w:t>
            </w:r>
            <w:proofErr w:type="spellEnd"/>
            <w:r w:rsidRPr="00340FAD">
              <w:rPr>
                <w:i/>
                <w:sz w:val="16"/>
                <w:szCs w:val="16"/>
              </w:rPr>
              <w:t xml:space="preserve"> </w:t>
            </w:r>
            <w:proofErr w:type="spellStart"/>
            <w:r w:rsidRPr="00340FAD">
              <w:rPr>
                <w:i/>
                <w:sz w:val="16"/>
                <w:szCs w:val="16"/>
              </w:rPr>
              <w:t>sociales</w:t>
            </w:r>
            <w:proofErr w:type="spellEnd"/>
            <w:r w:rsidRPr="00340FAD">
              <w:rPr>
                <w:i/>
                <w:sz w:val="16"/>
                <w:szCs w:val="16"/>
              </w:rPr>
              <w:t xml:space="preserve">, </w:t>
            </w:r>
            <w:r w:rsidRPr="00340FAD">
              <w:rPr>
                <w:sz w:val="16"/>
                <w:szCs w:val="16"/>
              </w:rPr>
              <w:t>Redemittel zur Meinungsäußerung</w:t>
            </w:r>
          </w:p>
          <w:p w14:paraId="6A4A1E4D" w14:textId="77777777" w:rsidR="00E03779" w:rsidRPr="00340FAD" w:rsidRDefault="00E03779" w:rsidP="00E03779">
            <w:pPr>
              <w:numPr>
                <w:ilvl w:val="0"/>
                <w:numId w:val="7"/>
              </w:numPr>
              <w:tabs>
                <w:tab w:val="left" w:pos="360"/>
              </w:tabs>
              <w:suppressAutoHyphens/>
              <w:rPr>
                <w:sz w:val="16"/>
                <w:szCs w:val="16"/>
              </w:rPr>
            </w:pPr>
            <w:r w:rsidRPr="00340FAD">
              <w:rPr>
                <w:b/>
                <w:sz w:val="16"/>
                <w:szCs w:val="16"/>
              </w:rPr>
              <w:t xml:space="preserve">Grammatische Strukturen: </w:t>
            </w:r>
            <w:proofErr w:type="spellStart"/>
            <w:r w:rsidRPr="00340FAD">
              <w:rPr>
                <w:sz w:val="16"/>
                <w:szCs w:val="16"/>
              </w:rPr>
              <w:t>P</w:t>
            </w:r>
            <w:r w:rsidRPr="00340FAD">
              <w:rPr>
                <w:bCs/>
                <w:sz w:val="16"/>
                <w:szCs w:val="16"/>
              </w:rPr>
              <w:t>ossesivpronomen</w:t>
            </w:r>
            <w:proofErr w:type="spellEnd"/>
            <w:r w:rsidRPr="00340FAD">
              <w:rPr>
                <w:bCs/>
                <w:sz w:val="16"/>
                <w:szCs w:val="16"/>
              </w:rPr>
              <w:t>,</w:t>
            </w:r>
            <w:r w:rsidRPr="00340FAD">
              <w:rPr>
                <w:sz w:val="16"/>
                <w:szCs w:val="16"/>
              </w:rPr>
              <w:t xml:space="preserve"> </w:t>
            </w:r>
            <w:r w:rsidRPr="00340FAD">
              <w:rPr>
                <w:bCs/>
                <w:sz w:val="16"/>
                <w:szCs w:val="16"/>
              </w:rPr>
              <w:t xml:space="preserve">Adverbien </w:t>
            </w:r>
            <w:r w:rsidRPr="00340FAD">
              <w:rPr>
                <w:sz w:val="16"/>
                <w:szCs w:val="16"/>
              </w:rPr>
              <w:t>(-</w:t>
            </w:r>
            <w:proofErr w:type="spellStart"/>
            <w:r w:rsidRPr="00340FAD">
              <w:rPr>
                <w:i/>
                <w:sz w:val="16"/>
                <w:szCs w:val="16"/>
              </w:rPr>
              <w:t>mente</w:t>
            </w:r>
            <w:proofErr w:type="spellEnd"/>
            <w:r w:rsidRPr="00340FAD">
              <w:rPr>
                <w:sz w:val="16"/>
                <w:szCs w:val="16"/>
              </w:rPr>
              <w:t xml:space="preserve">), </w:t>
            </w:r>
            <w:proofErr w:type="spellStart"/>
            <w:r w:rsidRPr="00340FAD">
              <w:rPr>
                <w:bCs/>
                <w:i/>
                <w:sz w:val="16"/>
                <w:szCs w:val="16"/>
              </w:rPr>
              <w:t>lo</w:t>
            </w:r>
            <w:proofErr w:type="spellEnd"/>
            <w:r w:rsidRPr="00340FAD">
              <w:rPr>
                <w:bCs/>
                <w:sz w:val="16"/>
                <w:szCs w:val="16"/>
              </w:rPr>
              <w:t xml:space="preserve"> + </w:t>
            </w:r>
            <w:proofErr w:type="spellStart"/>
            <w:r w:rsidRPr="00340FAD">
              <w:rPr>
                <w:bCs/>
                <w:i/>
                <w:sz w:val="16"/>
                <w:szCs w:val="16"/>
              </w:rPr>
              <w:t>adjetivo</w:t>
            </w:r>
            <w:proofErr w:type="spellEnd"/>
            <w:r w:rsidRPr="00340FAD">
              <w:rPr>
                <w:bCs/>
                <w:sz w:val="16"/>
                <w:szCs w:val="16"/>
              </w:rPr>
              <w:t xml:space="preserve">, </w:t>
            </w:r>
            <w:proofErr w:type="spellStart"/>
            <w:r w:rsidRPr="00340FAD">
              <w:rPr>
                <w:bCs/>
                <w:i/>
                <w:sz w:val="16"/>
                <w:szCs w:val="16"/>
              </w:rPr>
              <w:t>subjuntivo</w:t>
            </w:r>
            <w:proofErr w:type="spellEnd"/>
            <w:r w:rsidRPr="00340FAD">
              <w:rPr>
                <w:sz w:val="16"/>
                <w:szCs w:val="16"/>
              </w:rPr>
              <w:t xml:space="preserve"> nach Verben der Willens- und Gefühlsäußerung (</w:t>
            </w:r>
            <w:proofErr w:type="spellStart"/>
            <w:r w:rsidRPr="00340FAD">
              <w:rPr>
                <w:i/>
                <w:sz w:val="16"/>
                <w:szCs w:val="16"/>
              </w:rPr>
              <w:t>quiero</w:t>
            </w:r>
            <w:proofErr w:type="spellEnd"/>
            <w:r w:rsidRPr="00340FAD">
              <w:rPr>
                <w:i/>
                <w:sz w:val="16"/>
                <w:szCs w:val="16"/>
              </w:rPr>
              <w:t xml:space="preserve"> </w:t>
            </w:r>
            <w:proofErr w:type="spellStart"/>
            <w:r w:rsidRPr="00340FAD">
              <w:rPr>
                <w:i/>
                <w:sz w:val="16"/>
                <w:szCs w:val="16"/>
              </w:rPr>
              <w:t>que</w:t>
            </w:r>
            <w:proofErr w:type="spellEnd"/>
            <w:r w:rsidRPr="00340FAD">
              <w:rPr>
                <w:i/>
                <w:sz w:val="16"/>
                <w:szCs w:val="16"/>
              </w:rPr>
              <w:t xml:space="preserve">/ </w:t>
            </w:r>
            <w:proofErr w:type="spellStart"/>
            <w:r w:rsidRPr="00340FAD">
              <w:rPr>
                <w:i/>
                <w:sz w:val="16"/>
                <w:szCs w:val="16"/>
              </w:rPr>
              <w:t>deseo</w:t>
            </w:r>
            <w:proofErr w:type="spellEnd"/>
            <w:r w:rsidRPr="00340FAD">
              <w:rPr>
                <w:i/>
                <w:sz w:val="16"/>
                <w:szCs w:val="16"/>
              </w:rPr>
              <w:t xml:space="preserve"> </w:t>
            </w:r>
            <w:proofErr w:type="spellStart"/>
            <w:r w:rsidRPr="00340FAD">
              <w:rPr>
                <w:i/>
                <w:sz w:val="16"/>
                <w:szCs w:val="16"/>
              </w:rPr>
              <w:t>que</w:t>
            </w:r>
            <w:proofErr w:type="spellEnd"/>
            <w:r w:rsidRPr="00340FAD">
              <w:rPr>
                <w:sz w:val="16"/>
                <w:szCs w:val="16"/>
              </w:rPr>
              <w:t>), nach unpersönlichen Ausdrücken (</w:t>
            </w:r>
            <w:r w:rsidRPr="00340FAD">
              <w:rPr>
                <w:i/>
                <w:sz w:val="16"/>
                <w:szCs w:val="16"/>
              </w:rPr>
              <w:t xml:space="preserve">es </w:t>
            </w:r>
            <w:proofErr w:type="spellStart"/>
            <w:r w:rsidRPr="00340FAD">
              <w:rPr>
                <w:i/>
                <w:sz w:val="16"/>
                <w:szCs w:val="16"/>
              </w:rPr>
              <w:t>importante</w:t>
            </w:r>
            <w:proofErr w:type="spellEnd"/>
            <w:r w:rsidRPr="00340FAD">
              <w:rPr>
                <w:i/>
                <w:sz w:val="16"/>
                <w:szCs w:val="16"/>
              </w:rPr>
              <w:t xml:space="preserve"> </w:t>
            </w:r>
            <w:proofErr w:type="spellStart"/>
            <w:r w:rsidRPr="00340FAD">
              <w:rPr>
                <w:i/>
                <w:sz w:val="16"/>
                <w:szCs w:val="16"/>
              </w:rPr>
              <w:t>que</w:t>
            </w:r>
            <w:proofErr w:type="spellEnd"/>
            <w:r w:rsidRPr="00340FAD">
              <w:rPr>
                <w:sz w:val="16"/>
                <w:szCs w:val="16"/>
              </w:rPr>
              <w:t>) und nach verneinten Verben des Denkens (</w:t>
            </w:r>
            <w:proofErr w:type="spellStart"/>
            <w:r w:rsidRPr="00340FAD">
              <w:rPr>
                <w:i/>
                <w:sz w:val="16"/>
                <w:szCs w:val="16"/>
              </w:rPr>
              <w:t>no</w:t>
            </w:r>
            <w:proofErr w:type="spellEnd"/>
            <w:r w:rsidRPr="00340FAD">
              <w:rPr>
                <w:i/>
                <w:sz w:val="16"/>
                <w:szCs w:val="16"/>
              </w:rPr>
              <w:t xml:space="preserve"> </w:t>
            </w:r>
            <w:proofErr w:type="spellStart"/>
            <w:r w:rsidRPr="00340FAD">
              <w:rPr>
                <w:i/>
                <w:sz w:val="16"/>
                <w:szCs w:val="16"/>
              </w:rPr>
              <w:t>creo</w:t>
            </w:r>
            <w:proofErr w:type="spellEnd"/>
            <w:r w:rsidRPr="00340FAD">
              <w:rPr>
                <w:i/>
                <w:sz w:val="16"/>
                <w:szCs w:val="16"/>
              </w:rPr>
              <w:t xml:space="preserve">/ </w:t>
            </w:r>
            <w:proofErr w:type="spellStart"/>
            <w:r w:rsidRPr="00340FAD">
              <w:rPr>
                <w:i/>
                <w:sz w:val="16"/>
                <w:szCs w:val="16"/>
              </w:rPr>
              <w:t>no</w:t>
            </w:r>
            <w:proofErr w:type="spellEnd"/>
            <w:r w:rsidRPr="00340FAD">
              <w:rPr>
                <w:i/>
                <w:sz w:val="16"/>
                <w:szCs w:val="16"/>
              </w:rPr>
              <w:t xml:space="preserve"> </w:t>
            </w:r>
            <w:proofErr w:type="spellStart"/>
            <w:r w:rsidRPr="00340FAD">
              <w:rPr>
                <w:i/>
                <w:sz w:val="16"/>
                <w:szCs w:val="16"/>
              </w:rPr>
              <w:t>pienso</w:t>
            </w:r>
            <w:proofErr w:type="spellEnd"/>
            <w:r w:rsidRPr="00340FAD">
              <w:rPr>
                <w:i/>
                <w:sz w:val="16"/>
                <w:szCs w:val="16"/>
              </w:rPr>
              <w:t xml:space="preserve"> </w:t>
            </w:r>
            <w:proofErr w:type="spellStart"/>
            <w:r w:rsidRPr="00340FAD">
              <w:rPr>
                <w:i/>
                <w:sz w:val="16"/>
                <w:szCs w:val="16"/>
              </w:rPr>
              <w:t>que</w:t>
            </w:r>
            <w:proofErr w:type="spellEnd"/>
            <w:r w:rsidRPr="00340FAD">
              <w:rPr>
                <w:sz w:val="16"/>
                <w:szCs w:val="16"/>
              </w:rPr>
              <w:t xml:space="preserve">) </w:t>
            </w:r>
          </w:p>
          <w:p w14:paraId="387971F9" w14:textId="77777777" w:rsidR="00E03779" w:rsidRPr="00340FAD" w:rsidRDefault="00E03779" w:rsidP="00E03779">
            <w:pPr>
              <w:tabs>
                <w:tab w:val="left" w:pos="360"/>
              </w:tabs>
              <w:suppressAutoHyphens/>
              <w:ind w:left="360"/>
              <w:rPr>
                <w:sz w:val="8"/>
                <w:szCs w:val="8"/>
              </w:rPr>
            </w:pPr>
          </w:p>
          <w:p w14:paraId="26163CEB" w14:textId="77777777" w:rsidR="00E03779" w:rsidRPr="00340FAD" w:rsidRDefault="00E03779" w:rsidP="00E03779">
            <w:pPr>
              <w:ind w:left="2"/>
              <w:rPr>
                <w:b/>
                <w:sz w:val="16"/>
                <w:szCs w:val="16"/>
              </w:rPr>
            </w:pPr>
            <w:r w:rsidRPr="00340FAD">
              <w:rPr>
                <w:b/>
                <w:sz w:val="16"/>
                <w:szCs w:val="16"/>
              </w:rPr>
              <w:t>Text- und Medienkompetenzen:</w:t>
            </w:r>
          </w:p>
          <w:p w14:paraId="3E2BC695" w14:textId="77777777" w:rsidR="00E03779" w:rsidRPr="00340FAD" w:rsidRDefault="00E03779" w:rsidP="00E03779">
            <w:pPr>
              <w:pStyle w:val="Default"/>
              <w:rPr>
                <w:rFonts w:ascii="Times New Roman" w:hAnsi="Times New Roman" w:cs="Times New Roman"/>
                <w:color w:val="auto"/>
                <w:sz w:val="16"/>
                <w:szCs w:val="16"/>
              </w:rPr>
            </w:pPr>
            <w:r w:rsidRPr="00340FAD">
              <w:rPr>
                <w:rFonts w:ascii="Times New Roman" w:hAnsi="Times New Roman" w:cs="Times New Roman"/>
                <w:color w:val="auto"/>
                <w:sz w:val="16"/>
                <w:szCs w:val="16"/>
              </w:rPr>
              <w:t xml:space="preserve">eine Diskussion vorbereiten (Methodenschulung) </w:t>
            </w:r>
          </w:p>
          <w:p w14:paraId="306E1959" w14:textId="77777777" w:rsidR="00E03779" w:rsidRPr="00340FAD" w:rsidRDefault="00E03779" w:rsidP="00E03779">
            <w:pPr>
              <w:rPr>
                <w:sz w:val="8"/>
                <w:szCs w:val="8"/>
              </w:rPr>
            </w:pPr>
          </w:p>
          <w:p w14:paraId="0ACF2F4C" w14:textId="77777777" w:rsidR="00E03779" w:rsidRPr="00340FAD" w:rsidRDefault="00E03779" w:rsidP="00E03779">
            <w:pPr>
              <w:rPr>
                <w:sz w:val="16"/>
                <w:szCs w:val="16"/>
              </w:rPr>
            </w:pPr>
            <w:r w:rsidRPr="00340FAD">
              <w:rPr>
                <w:b/>
                <w:sz w:val="16"/>
                <w:szCs w:val="16"/>
              </w:rPr>
              <w:t>Lernerfolgskontrolle</w:t>
            </w:r>
            <w:r w:rsidRPr="00340FAD">
              <w:rPr>
                <w:sz w:val="16"/>
                <w:szCs w:val="16"/>
              </w:rPr>
              <w:t>: Klassenarbeit</w:t>
            </w:r>
          </w:p>
          <w:p w14:paraId="4956206B" w14:textId="77777777" w:rsidR="00E03779" w:rsidRPr="00340FAD" w:rsidRDefault="00E03779" w:rsidP="00E03779">
            <w:pPr>
              <w:rPr>
                <w:sz w:val="8"/>
                <w:szCs w:val="8"/>
              </w:rPr>
            </w:pPr>
          </w:p>
          <w:p w14:paraId="0826905A" w14:textId="77777777" w:rsidR="00E03779" w:rsidRPr="00340FAD" w:rsidRDefault="00E03779" w:rsidP="00E03779">
            <w:pPr>
              <w:rPr>
                <w:sz w:val="16"/>
                <w:szCs w:val="16"/>
              </w:rPr>
            </w:pPr>
            <w:r w:rsidRPr="00340FAD">
              <w:rPr>
                <w:b/>
                <w:sz w:val="16"/>
                <w:szCs w:val="16"/>
              </w:rPr>
              <w:t>Zeitbedarf</w:t>
            </w:r>
            <w:r w:rsidRPr="00340FAD">
              <w:rPr>
                <w:sz w:val="16"/>
                <w:szCs w:val="16"/>
              </w:rPr>
              <w:t>: 25-30 Std.</w:t>
            </w:r>
          </w:p>
          <w:p w14:paraId="4A7C7A40" w14:textId="77777777" w:rsidR="00E03779" w:rsidRPr="00340FAD" w:rsidRDefault="00E03779" w:rsidP="00E03779">
            <w:pPr>
              <w:rPr>
                <w:b/>
                <w:i/>
                <w:sz w:val="8"/>
                <w:szCs w:val="8"/>
                <w:u w:val="single"/>
              </w:rPr>
            </w:pPr>
          </w:p>
        </w:tc>
        <w:tc>
          <w:tcPr>
            <w:tcW w:w="4535" w:type="dxa"/>
            <w:tcBorders>
              <w:top w:val="single" w:sz="4" w:space="0" w:color="000000"/>
              <w:left w:val="single" w:sz="4" w:space="0" w:color="000000"/>
              <w:bottom w:val="single" w:sz="4" w:space="0" w:color="000000"/>
              <w:right w:val="single" w:sz="4" w:space="0" w:color="000000"/>
            </w:tcBorders>
          </w:tcPr>
          <w:p w14:paraId="246AD3E0" w14:textId="77777777" w:rsidR="00E03779" w:rsidRPr="00340FAD" w:rsidRDefault="00E03779" w:rsidP="00E03779">
            <w:pPr>
              <w:rPr>
                <w:b/>
                <w:i/>
                <w:sz w:val="8"/>
                <w:szCs w:val="8"/>
                <w:u w:val="single"/>
              </w:rPr>
            </w:pPr>
          </w:p>
          <w:p w14:paraId="314EFE0F" w14:textId="77777777" w:rsidR="00E03779" w:rsidRPr="00340FAD" w:rsidRDefault="00E03779" w:rsidP="00E03779">
            <w:pPr>
              <w:rPr>
                <w:b/>
                <w:sz w:val="16"/>
              </w:rPr>
            </w:pPr>
            <w:r w:rsidRPr="00340FAD">
              <w:rPr>
                <w:b/>
                <w:i/>
                <w:sz w:val="16"/>
                <w:u w:val="single"/>
              </w:rPr>
              <w:t>Unterrichtsvorhaben IV:</w:t>
            </w:r>
          </w:p>
          <w:p w14:paraId="3E755C71" w14:textId="77777777" w:rsidR="00E03779" w:rsidRPr="00340FAD" w:rsidRDefault="00E03779" w:rsidP="00E03779">
            <w:pPr>
              <w:rPr>
                <w:sz w:val="16"/>
              </w:rPr>
            </w:pPr>
          </w:p>
          <w:p w14:paraId="37683078" w14:textId="77777777" w:rsidR="00E03779" w:rsidRPr="00340FAD" w:rsidRDefault="00E03779" w:rsidP="00E03779">
            <w:pPr>
              <w:rPr>
                <w:sz w:val="16"/>
                <w:szCs w:val="16"/>
              </w:rPr>
            </w:pPr>
            <w:r w:rsidRPr="00340FAD">
              <w:rPr>
                <w:b/>
                <w:sz w:val="16"/>
                <w:szCs w:val="16"/>
              </w:rPr>
              <w:t>Thema</w:t>
            </w:r>
            <w:r w:rsidRPr="00340FAD">
              <w:rPr>
                <w:sz w:val="16"/>
                <w:szCs w:val="16"/>
              </w:rPr>
              <w:t xml:space="preserve">: </w:t>
            </w:r>
            <w:r w:rsidRPr="00340FAD">
              <w:rPr>
                <w:i/>
                <w:sz w:val="16"/>
                <w:szCs w:val="16"/>
              </w:rPr>
              <w:t xml:space="preserve">El </w:t>
            </w:r>
            <w:proofErr w:type="spellStart"/>
            <w:r w:rsidRPr="00340FAD">
              <w:rPr>
                <w:i/>
                <w:sz w:val="16"/>
                <w:szCs w:val="16"/>
              </w:rPr>
              <w:t>Cono</w:t>
            </w:r>
            <w:proofErr w:type="spellEnd"/>
            <w:r w:rsidRPr="00340FAD">
              <w:rPr>
                <w:i/>
                <w:sz w:val="16"/>
                <w:szCs w:val="16"/>
              </w:rPr>
              <w:t xml:space="preserve"> </w:t>
            </w:r>
            <w:proofErr w:type="spellStart"/>
            <w:r w:rsidRPr="00340FAD">
              <w:rPr>
                <w:i/>
                <w:sz w:val="16"/>
                <w:szCs w:val="16"/>
              </w:rPr>
              <w:t>sur</w:t>
            </w:r>
            <w:proofErr w:type="spellEnd"/>
            <w:r w:rsidRPr="00340FAD">
              <w:rPr>
                <w:sz w:val="16"/>
                <w:szCs w:val="16"/>
              </w:rPr>
              <w:t xml:space="preserve"> </w:t>
            </w:r>
          </w:p>
          <w:p w14:paraId="33184822" w14:textId="77777777" w:rsidR="00E03779" w:rsidRPr="00340FAD" w:rsidRDefault="00E03779" w:rsidP="00E03779">
            <w:pPr>
              <w:rPr>
                <w:sz w:val="16"/>
                <w:szCs w:val="16"/>
              </w:rPr>
            </w:pPr>
            <w:proofErr w:type="spellStart"/>
            <w:r w:rsidRPr="00340FAD">
              <w:rPr>
                <w:b/>
                <w:sz w:val="16"/>
                <w:szCs w:val="16"/>
              </w:rPr>
              <w:t>Unidad</w:t>
            </w:r>
            <w:proofErr w:type="spellEnd"/>
            <w:r w:rsidRPr="00340FAD">
              <w:rPr>
                <w:sz w:val="16"/>
                <w:szCs w:val="16"/>
              </w:rPr>
              <w:t>: 3</w:t>
            </w:r>
          </w:p>
          <w:p w14:paraId="45940057" w14:textId="77777777" w:rsidR="00E03779" w:rsidRPr="00340FAD" w:rsidRDefault="00E03779" w:rsidP="00E03779">
            <w:pPr>
              <w:suppressAutoHyphens/>
              <w:jc w:val="both"/>
              <w:rPr>
                <w:b/>
                <w:sz w:val="16"/>
                <w:szCs w:val="16"/>
              </w:rPr>
            </w:pPr>
          </w:p>
          <w:p w14:paraId="59DDE817" w14:textId="77777777" w:rsidR="00E03779" w:rsidRPr="00340FAD" w:rsidRDefault="00E03779" w:rsidP="00E03779">
            <w:pPr>
              <w:suppressAutoHyphens/>
              <w:jc w:val="both"/>
              <w:rPr>
                <w:b/>
                <w:sz w:val="16"/>
                <w:szCs w:val="16"/>
              </w:rPr>
            </w:pPr>
            <w:r w:rsidRPr="00340FAD">
              <w:rPr>
                <w:b/>
                <w:sz w:val="16"/>
                <w:szCs w:val="16"/>
              </w:rPr>
              <w:t>Interkulturelle kommunikative Kompetenz:</w:t>
            </w:r>
          </w:p>
          <w:p w14:paraId="311D9612" w14:textId="77777777" w:rsidR="00E03779" w:rsidRPr="00340FAD" w:rsidRDefault="00E03779" w:rsidP="00D50BCF">
            <w:pPr>
              <w:pStyle w:val="Default"/>
              <w:numPr>
                <w:ilvl w:val="0"/>
                <w:numId w:val="30"/>
              </w:numPr>
              <w:rPr>
                <w:rFonts w:ascii="Times New Roman" w:hAnsi="Times New Roman" w:cs="Times New Roman"/>
                <w:color w:val="auto"/>
                <w:sz w:val="16"/>
                <w:szCs w:val="16"/>
              </w:rPr>
            </w:pPr>
            <w:r w:rsidRPr="00340FAD">
              <w:rPr>
                <w:rFonts w:ascii="Times New Roman" w:hAnsi="Times New Roman" w:cs="Times New Roman"/>
                <w:color w:val="auto"/>
                <w:sz w:val="16"/>
                <w:szCs w:val="16"/>
              </w:rPr>
              <w:t xml:space="preserve">Das ländliche Argentinien </w:t>
            </w:r>
            <w:proofErr w:type="spellStart"/>
            <w:r w:rsidRPr="00340FAD">
              <w:rPr>
                <w:rFonts w:ascii="Times New Roman" w:hAnsi="Times New Roman" w:cs="Times New Roman"/>
                <w:color w:val="auto"/>
                <w:sz w:val="16"/>
                <w:szCs w:val="16"/>
              </w:rPr>
              <w:t>kennnenlernen</w:t>
            </w:r>
            <w:proofErr w:type="spellEnd"/>
            <w:r w:rsidRPr="00340FAD">
              <w:rPr>
                <w:rFonts w:ascii="Times New Roman" w:hAnsi="Times New Roman" w:cs="Times New Roman"/>
                <w:color w:val="auto"/>
                <w:sz w:val="16"/>
                <w:szCs w:val="16"/>
              </w:rPr>
              <w:t xml:space="preserve"> </w:t>
            </w:r>
          </w:p>
          <w:p w14:paraId="5712F09A" w14:textId="77777777" w:rsidR="00E03779" w:rsidRPr="00340FAD" w:rsidRDefault="00E03779" w:rsidP="00E03779">
            <w:pPr>
              <w:rPr>
                <w:sz w:val="16"/>
                <w:szCs w:val="16"/>
              </w:rPr>
            </w:pPr>
          </w:p>
          <w:p w14:paraId="0CA52967" w14:textId="77777777" w:rsidR="00E03779" w:rsidRPr="00340FAD" w:rsidRDefault="00E03779" w:rsidP="00E03779">
            <w:pPr>
              <w:rPr>
                <w:b/>
                <w:sz w:val="16"/>
                <w:szCs w:val="16"/>
              </w:rPr>
            </w:pPr>
            <w:r w:rsidRPr="00340FAD">
              <w:rPr>
                <w:b/>
                <w:sz w:val="16"/>
                <w:szCs w:val="16"/>
              </w:rPr>
              <w:t>Schwerpunktmäßig zu erwerbende funktionale und kommunikative Kompetenzen:</w:t>
            </w:r>
          </w:p>
          <w:p w14:paraId="373205A6" w14:textId="77777777" w:rsidR="00E03779" w:rsidRPr="00340FAD" w:rsidRDefault="00E03779" w:rsidP="00E03779">
            <w:pPr>
              <w:numPr>
                <w:ilvl w:val="0"/>
                <w:numId w:val="7"/>
              </w:numPr>
              <w:tabs>
                <w:tab w:val="left" w:pos="360"/>
              </w:tabs>
              <w:suppressAutoHyphens/>
              <w:jc w:val="both"/>
              <w:rPr>
                <w:b/>
                <w:sz w:val="16"/>
                <w:szCs w:val="16"/>
              </w:rPr>
            </w:pPr>
            <w:r w:rsidRPr="00340FAD">
              <w:rPr>
                <w:b/>
                <w:sz w:val="16"/>
                <w:szCs w:val="16"/>
              </w:rPr>
              <w:t xml:space="preserve">Hörverstehen: </w:t>
            </w:r>
            <w:r w:rsidRPr="00340FAD">
              <w:rPr>
                <w:sz w:val="16"/>
                <w:szCs w:val="16"/>
              </w:rPr>
              <w:t>verschiedene Hörstrategien anwenden (selektives, detailliertes und globales)</w:t>
            </w:r>
          </w:p>
          <w:p w14:paraId="150F71BF" w14:textId="77777777" w:rsidR="00E03779" w:rsidRPr="00340FAD" w:rsidRDefault="00E03779" w:rsidP="00E03779">
            <w:pPr>
              <w:numPr>
                <w:ilvl w:val="0"/>
                <w:numId w:val="7"/>
              </w:numPr>
              <w:tabs>
                <w:tab w:val="left" w:pos="360"/>
              </w:tabs>
              <w:suppressAutoHyphens/>
              <w:jc w:val="both"/>
              <w:rPr>
                <w:b/>
                <w:sz w:val="16"/>
                <w:szCs w:val="16"/>
              </w:rPr>
            </w:pPr>
            <w:r w:rsidRPr="00340FAD">
              <w:rPr>
                <w:b/>
                <w:sz w:val="16"/>
                <w:szCs w:val="16"/>
              </w:rPr>
              <w:t xml:space="preserve">Schreiben: </w:t>
            </w:r>
            <w:r w:rsidRPr="00340FAD">
              <w:rPr>
                <w:sz w:val="16"/>
                <w:szCs w:val="16"/>
              </w:rPr>
              <w:t>Empfehlungen geben und Vorschläge machen, Gemeinsamkeiten und Unterschiede darstellen und seinen Alltag beschreiben</w:t>
            </w:r>
          </w:p>
          <w:p w14:paraId="0C8B67F5" w14:textId="77777777" w:rsidR="00E03779" w:rsidRPr="00340FAD" w:rsidRDefault="00E03779" w:rsidP="00E03779">
            <w:pPr>
              <w:numPr>
                <w:ilvl w:val="0"/>
                <w:numId w:val="7"/>
              </w:numPr>
              <w:tabs>
                <w:tab w:val="left" w:pos="360"/>
              </w:tabs>
              <w:suppressAutoHyphens/>
              <w:jc w:val="both"/>
              <w:rPr>
                <w:b/>
                <w:sz w:val="16"/>
                <w:szCs w:val="16"/>
              </w:rPr>
            </w:pPr>
            <w:r w:rsidRPr="00340FAD">
              <w:rPr>
                <w:b/>
                <w:sz w:val="16"/>
                <w:szCs w:val="16"/>
              </w:rPr>
              <w:t>Sprachmittlung:</w:t>
            </w:r>
            <w:r w:rsidRPr="00340FAD">
              <w:rPr>
                <w:sz w:val="16"/>
                <w:szCs w:val="16"/>
              </w:rPr>
              <w:t xml:space="preserve"> Kernaussagen in die Zielsprache sinngemäß zusammenfassen und erforderliche Erläuterungen hinzufügen</w:t>
            </w:r>
          </w:p>
          <w:p w14:paraId="5B1FE4FD" w14:textId="77777777" w:rsidR="00E03779" w:rsidRPr="00340FAD" w:rsidRDefault="00E03779" w:rsidP="00E03779">
            <w:pPr>
              <w:numPr>
                <w:ilvl w:val="0"/>
                <w:numId w:val="7"/>
              </w:numPr>
              <w:tabs>
                <w:tab w:val="left" w:pos="360"/>
              </w:tabs>
              <w:suppressAutoHyphens/>
              <w:rPr>
                <w:sz w:val="16"/>
                <w:szCs w:val="16"/>
              </w:rPr>
            </w:pPr>
            <w:r w:rsidRPr="00340FAD">
              <w:rPr>
                <w:b/>
                <w:sz w:val="16"/>
                <w:szCs w:val="16"/>
              </w:rPr>
              <w:t xml:space="preserve">Verfügen über sprachliche Mittel: </w:t>
            </w:r>
            <w:r w:rsidRPr="00340FAD">
              <w:rPr>
                <w:sz w:val="16"/>
                <w:szCs w:val="16"/>
              </w:rPr>
              <w:t>Wortschatz zu</w:t>
            </w:r>
            <w:r w:rsidRPr="00340FAD">
              <w:rPr>
                <w:b/>
                <w:sz w:val="16"/>
                <w:szCs w:val="16"/>
              </w:rPr>
              <w:t xml:space="preserve"> </w:t>
            </w:r>
            <w:r w:rsidRPr="00340FAD">
              <w:rPr>
                <w:sz w:val="16"/>
                <w:szCs w:val="16"/>
              </w:rPr>
              <w:t>Wetter und Jahreszahlen (</w:t>
            </w:r>
            <w:proofErr w:type="spellStart"/>
            <w:r w:rsidRPr="00340FAD">
              <w:rPr>
                <w:sz w:val="16"/>
                <w:szCs w:val="16"/>
              </w:rPr>
              <w:t>Wdh</w:t>
            </w:r>
            <w:proofErr w:type="spellEnd"/>
            <w:r w:rsidRPr="00340FAD">
              <w:rPr>
                <w:sz w:val="16"/>
                <w:szCs w:val="16"/>
              </w:rPr>
              <w:t>.), Stadt und Land</w:t>
            </w:r>
          </w:p>
          <w:p w14:paraId="71A0A695" w14:textId="77777777" w:rsidR="00E03779" w:rsidRPr="00340FAD" w:rsidRDefault="00E03779" w:rsidP="00E03779">
            <w:pPr>
              <w:numPr>
                <w:ilvl w:val="0"/>
                <w:numId w:val="7"/>
              </w:numPr>
              <w:tabs>
                <w:tab w:val="left" w:pos="360"/>
              </w:tabs>
              <w:suppressAutoHyphens/>
              <w:rPr>
                <w:sz w:val="16"/>
                <w:szCs w:val="16"/>
                <w:lang w:val="es-ES"/>
              </w:rPr>
            </w:pPr>
            <w:proofErr w:type="spellStart"/>
            <w:r w:rsidRPr="00340FAD">
              <w:rPr>
                <w:b/>
                <w:sz w:val="16"/>
                <w:szCs w:val="16"/>
                <w:lang w:val="es-ES_tradnl"/>
              </w:rPr>
              <w:t>Grammatische</w:t>
            </w:r>
            <w:proofErr w:type="spellEnd"/>
            <w:r w:rsidRPr="00340FAD">
              <w:rPr>
                <w:b/>
                <w:sz w:val="16"/>
                <w:szCs w:val="16"/>
                <w:lang w:val="es-ES_tradnl"/>
              </w:rPr>
              <w:t xml:space="preserve"> </w:t>
            </w:r>
            <w:proofErr w:type="spellStart"/>
            <w:r w:rsidRPr="00340FAD">
              <w:rPr>
                <w:b/>
                <w:sz w:val="16"/>
                <w:szCs w:val="16"/>
                <w:lang w:val="es-ES_tradnl"/>
              </w:rPr>
              <w:t>Strukturen</w:t>
            </w:r>
            <w:proofErr w:type="spellEnd"/>
            <w:r w:rsidRPr="00340FAD">
              <w:rPr>
                <w:b/>
                <w:sz w:val="16"/>
                <w:szCs w:val="16"/>
                <w:lang w:val="es-ES_tradnl"/>
              </w:rPr>
              <w:t xml:space="preserve">: </w:t>
            </w:r>
            <w:proofErr w:type="spellStart"/>
            <w:r w:rsidRPr="00340FAD">
              <w:rPr>
                <w:sz w:val="16"/>
                <w:szCs w:val="16"/>
                <w:lang w:val="es-ES"/>
              </w:rPr>
              <w:t>der</w:t>
            </w:r>
            <w:proofErr w:type="spellEnd"/>
            <w:r w:rsidRPr="00340FAD">
              <w:rPr>
                <w:sz w:val="16"/>
                <w:szCs w:val="16"/>
                <w:lang w:val="es-ES"/>
              </w:rPr>
              <w:t xml:space="preserve"> </w:t>
            </w:r>
            <w:proofErr w:type="spellStart"/>
            <w:r w:rsidRPr="00340FAD">
              <w:rPr>
                <w:bCs/>
                <w:sz w:val="16"/>
                <w:szCs w:val="16"/>
                <w:lang w:val="es-ES"/>
              </w:rPr>
              <w:t>reale</w:t>
            </w:r>
            <w:proofErr w:type="spellEnd"/>
            <w:r w:rsidRPr="00340FAD">
              <w:rPr>
                <w:bCs/>
                <w:sz w:val="16"/>
                <w:szCs w:val="16"/>
                <w:lang w:val="es-ES"/>
              </w:rPr>
              <w:t xml:space="preserve"> </w:t>
            </w:r>
            <w:proofErr w:type="spellStart"/>
            <w:r w:rsidRPr="00340FAD">
              <w:rPr>
                <w:bCs/>
                <w:sz w:val="16"/>
                <w:szCs w:val="16"/>
                <w:lang w:val="es-ES"/>
              </w:rPr>
              <w:t>Bedingungssatz</w:t>
            </w:r>
            <w:proofErr w:type="spellEnd"/>
            <w:r w:rsidRPr="00340FAD">
              <w:rPr>
                <w:bCs/>
                <w:sz w:val="16"/>
                <w:szCs w:val="16"/>
                <w:lang w:val="es-ES"/>
              </w:rPr>
              <w:t xml:space="preserve"> </w:t>
            </w:r>
            <w:proofErr w:type="spellStart"/>
            <w:r w:rsidRPr="00340FAD">
              <w:rPr>
                <w:sz w:val="16"/>
                <w:szCs w:val="16"/>
                <w:lang w:val="es-ES"/>
              </w:rPr>
              <w:t>mit</w:t>
            </w:r>
            <w:proofErr w:type="spellEnd"/>
            <w:r w:rsidRPr="00340FAD">
              <w:rPr>
                <w:sz w:val="16"/>
                <w:szCs w:val="16"/>
                <w:lang w:val="es-ES"/>
              </w:rPr>
              <w:t xml:space="preserve"> </w:t>
            </w:r>
            <w:proofErr w:type="spellStart"/>
            <w:r w:rsidRPr="00340FAD">
              <w:rPr>
                <w:i/>
                <w:sz w:val="16"/>
                <w:szCs w:val="16"/>
                <w:lang w:val="es-ES"/>
              </w:rPr>
              <w:t>si</w:t>
            </w:r>
            <w:proofErr w:type="spellEnd"/>
            <w:r w:rsidRPr="00340FAD">
              <w:rPr>
                <w:sz w:val="16"/>
                <w:szCs w:val="16"/>
                <w:lang w:val="es-ES"/>
              </w:rPr>
              <w:t xml:space="preserve">; </w:t>
            </w:r>
            <w:r w:rsidRPr="00340FAD">
              <w:rPr>
                <w:i/>
                <w:sz w:val="16"/>
                <w:szCs w:val="16"/>
                <w:lang w:val="es-ES"/>
              </w:rPr>
              <w:t>condicional</w:t>
            </w:r>
            <w:r w:rsidRPr="00340FAD">
              <w:rPr>
                <w:sz w:val="16"/>
                <w:szCs w:val="16"/>
                <w:lang w:val="es-ES"/>
              </w:rPr>
              <w:t xml:space="preserve"> (</w:t>
            </w:r>
            <w:r w:rsidRPr="00340FAD">
              <w:rPr>
                <w:i/>
                <w:iCs/>
                <w:sz w:val="16"/>
                <w:szCs w:val="16"/>
                <w:lang w:val="es-ES"/>
              </w:rPr>
              <w:t xml:space="preserve">podrías/ me gustaría), </w:t>
            </w:r>
            <w:proofErr w:type="spellStart"/>
            <w:r w:rsidRPr="00340FAD">
              <w:rPr>
                <w:iCs/>
                <w:sz w:val="16"/>
                <w:szCs w:val="16"/>
                <w:lang w:val="es-ES"/>
              </w:rPr>
              <w:t>der</w:t>
            </w:r>
            <w:proofErr w:type="spellEnd"/>
            <w:r w:rsidRPr="00340FAD">
              <w:rPr>
                <w:sz w:val="16"/>
                <w:szCs w:val="16"/>
                <w:lang w:val="es-ES"/>
              </w:rPr>
              <w:t xml:space="preserve"> absolute </w:t>
            </w:r>
            <w:proofErr w:type="spellStart"/>
            <w:r w:rsidRPr="00340FAD">
              <w:rPr>
                <w:sz w:val="16"/>
                <w:szCs w:val="16"/>
                <w:lang w:val="es-ES"/>
              </w:rPr>
              <w:t>Superlativ</w:t>
            </w:r>
            <w:proofErr w:type="spellEnd"/>
            <w:r w:rsidRPr="00340FAD">
              <w:rPr>
                <w:sz w:val="16"/>
                <w:szCs w:val="16"/>
                <w:lang w:val="es-ES"/>
              </w:rPr>
              <w:t xml:space="preserve"> (- </w:t>
            </w:r>
            <w:proofErr w:type="spellStart"/>
            <w:r w:rsidRPr="00340FAD">
              <w:rPr>
                <w:i/>
                <w:iCs/>
                <w:sz w:val="16"/>
                <w:szCs w:val="16"/>
                <w:lang w:val="es-ES"/>
              </w:rPr>
              <w:t>ísimo</w:t>
            </w:r>
            <w:proofErr w:type="spellEnd"/>
            <w:r w:rsidRPr="00340FAD">
              <w:rPr>
                <w:i/>
                <w:iCs/>
                <w:sz w:val="16"/>
                <w:szCs w:val="16"/>
                <w:lang w:val="es-ES"/>
              </w:rPr>
              <w:t>; super + adjetivo</w:t>
            </w:r>
            <w:r w:rsidRPr="00340FAD">
              <w:rPr>
                <w:sz w:val="16"/>
                <w:szCs w:val="16"/>
                <w:lang w:val="es-ES"/>
              </w:rPr>
              <w:t xml:space="preserve">), </w:t>
            </w:r>
            <w:r w:rsidRPr="00340FAD">
              <w:rPr>
                <w:i/>
                <w:sz w:val="16"/>
                <w:szCs w:val="16"/>
                <w:lang w:val="es-ES"/>
              </w:rPr>
              <w:t>subjuntivo</w:t>
            </w:r>
            <w:r w:rsidRPr="00340FAD">
              <w:rPr>
                <w:sz w:val="16"/>
                <w:szCs w:val="16"/>
                <w:lang w:val="es-ES"/>
              </w:rPr>
              <w:t xml:space="preserve"> </w:t>
            </w:r>
            <w:proofErr w:type="spellStart"/>
            <w:r w:rsidRPr="00340FAD">
              <w:rPr>
                <w:sz w:val="16"/>
                <w:szCs w:val="16"/>
                <w:lang w:val="es-ES"/>
              </w:rPr>
              <w:t>nach</w:t>
            </w:r>
            <w:proofErr w:type="spellEnd"/>
            <w:r w:rsidRPr="00340FAD">
              <w:rPr>
                <w:sz w:val="16"/>
                <w:szCs w:val="16"/>
                <w:lang w:val="es-ES"/>
              </w:rPr>
              <w:t xml:space="preserve"> </w:t>
            </w:r>
            <w:proofErr w:type="spellStart"/>
            <w:r w:rsidRPr="00340FAD">
              <w:rPr>
                <w:sz w:val="16"/>
                <w:szCs w:val="16"/>
                <w:lang w:val="es-ES"/>
              </w:rPr>
              <w:t>Verben</w:t>
            </w:r>
            <w:proofErr w:type="spellEnd"/>
            <w:r w:rsidRPr="00340FAD">
              <w:rPr>
                <w:sz w:val="16"/>
                <w:szCs w:val="16"/>
                <w:lang w:val="es-ES"/>
              </w:rPr>
              <w:t xml:space="preserve"> des </w:t>
            </w:r>
            <w:proofErr w:type="spellStart"/>
            <w:r w:rsidRPr="00340FAD">
              <w:rPr>
                <w:sz w:val="16"/>
                <w:szCs w:val="16"/>
                <w:lang w:val="es-ES"/>
              </w:rPr>
              <w:t>Beratens</w:t>
            </w:r>
            <w:proofErr w:type="spellEnd"/>
            <w:r w:rsidRPr="00340FAD">
              <w:rPr>
                <w:sz w:val="16"/>
                <w:szCs w:val="16"/>
                <w:lang w:val="es-ES"/>
              </w:rPr>
              <w:t xml:space="preserve"> (</w:t>
            </w:r>
            <w:r w:rsidRPr="00340FAD">
              <w:rPr>
                <w:i/>
                <w:iCs/>
                <w:sz w:val="16"/>
                <w:szCs w:val="16"/>
                <w:lang w:val="es-ES"/>
              </w:rPr>
              <w:t>te aconsejo/ te recomiendo</w:t>
            </w:r>
            <w:r w:rsidRPr="00340FAD">
              <w:rPr>
                <w:sz w:val="16"/>
                <w:szCs w:val="16"/>
                <w:lang w:val="es-ES"/>
              </w:rPr>
              <w:t xml:space="preserve">), </w:t>
            </w:r>
            <w:proofErr w:type="spellStart"/>
            <w:r w:rsidRPr="00340FAD">
              <w:rPr>
                <w:sz w:val="16"/>
                <w:szCs w:val="16"/>
                <w:lang w:val="es-ES"/>
              </w:rPr>
              <w:t>Relativpronomen</w:t>
            </w:r>
            <w:proofErr w:type="spellEnd"/>
            <w:r w:rsidRPr="00340FAD">
              <w:rPr>
                <w:sz w:val="16"/>
                <w:szCs w:val="16"/>
                <w:lang w:val="es-ES"/>
              </w:rPr>
              <w:t xml:space="preserve"> </w:t>
            </w:r>
            <w:r w:rsidRPr="00340FAD">
              <w:rPr>
                <w:bCs/>
                <w:i/>
                <w:sz w:val="16"/>
                <w:szCs w:val="16"/>
                <w:lang w:val="es-ES"/>
              </w:rPr>
              <w:t>donde</w:t>
            </w:r>
            <w:r w:rsidRPr="00340FAD">
              <w:rPr>
                <w:bCs/>
                <w:sz w:val="16"/>
                <w:szCs w:val="16"/>
                <w:lang w:val="es-ES"/>
              </w:rPr>
              <w:t xml:space="preserve"> </w:t>
            </w:r>
          </w:p>
          <w:p w14:paraId="3B2398D1" w14:textId="77777777" w:rsidR="00E03779" w:rsidRPr="00340FAD" w:rsidRDefault="00E03779" w:rsidP="00E03779">
            <w:pPr>
              <w:ind w:left="2"/>
              <w:rPr>
                <w:sz w:val="16"/>
                <w:szCs w:val="16"/>
                <w:lang w:val="es-ES"/>
              </w:rPr>
            </w:pPr>
          </w:p>
          <w:p w14:paraId="5FAA58F9" w14:textId="77777777" w:rsidR="00E03779" w:rsidRPr="00340FAD" w:rsidRDefault="00E03779" w:rsidP="00E03779">
            <w:pPr>
              <w:ind w:left="2"/>
              <w:rPr>
                <w:sz w:val="16"/>
                <w:szCs w:val="16"/>
              </w:rPr>
            </w:pPr>
            <w:r w:rsidRPr="00340FAD">
              <w:rPr>
                <w:b/>
                <w:sz w:val="16"/>
                <w:szCs w:val="16"/>
              </w:rPr>
              <w:t xml:space="preserve">Text- und Medienkompetenzen: </w:t>
            </w:r>
            <w:r w:rsidRPr="00340FAD">
              <w:rPr>
                <w:bCs/>
                <w:sz w:val="16"/>
                <w:szCs w:val="16"/>
              </w:rPr>
              <w:t>Einen Text in Sinnabschnitte einteilen, Wortwiederholungen vermeiden</w:t>
            </w:r>
            <w:r w:rsidRPr="00340FAD">
              <w:rPr>
                <w:b/>
                <w:bCs/>
                <w:sz w:val="16"/>
                <w:szCs w:val="16"/>
              </w:rPr>
              <w:t xml:space="preserve"> </w:t>
            </w:r>
          </w:p>
          <w:p w14:paraId="25243A80" w14:textId="77777777" w:rsidR="00E03779" w:rsidRPr="00340FAD" w:rsidRDefault="00E03779" w:rsidP="00E03779">
            <w:pPr>
              <w:rPr>
                <w:sz w:val="16"/>
                <w:szCs w:val="16"/>
              </w:rPr>
            </w:pPr>
          </w:p>
          <w:p w14:paraId="79E50581" w14:textId="77777777" w:rsidR="00E03779" w:rsidRPr="00340FAD" w:rsidRDefault="00E03779" w:rsidP="00E03779">
            <w:pPr>
              <w:rPr>
                <w:sz w:val="16"/>
                <w:szCs w:val="16"/>
              </w:rPr>
            </w:pPr>
            <w:r w:rsidRPr="00340FAD">
              <w:rPr>
                <w:b/>
                <w:sz w:val="16"/>
                <w:szCs w:val="16"/>
              </w:rPr>
              <w:t>Lernerfolgskontrolle</w:t>
            </w:r>
            <w:r w:rsidRPr="00340FAD">
              <w:rPr>
                <w:sz w:val="16"/>
                <w:szCs w:val="16"/>
              </w:rPr>
              <w:t>: Klassenarbeit</w:t>
            </w:r>
          </w:p>
          <w:p w14:paraId="6211313A" w14:textId="77777777" w:rsidR="00E03779" w:rsidRPr="00340FAD" w:rsidRDefault="00E03779" w:rsidP="00E03779">
            <w:pPr>
              <w:rPr>
                <w:sz w:val="16"/>
                <w:szCs w:val="16"/>
              </w:rPr>
            </w:pPr>
          </w:p>
          <w:p w14:paraId="489A7894" w14:textId="77777777" w:rsidR="00E03779" w:rsidRPr="00340FAD" w:rsidRDefault="00E03779" w:rsidP="00E03779">
            <w:pPr>
              <w:rPr>
                <w:b/>
                <w:i/>
                <w:sz w:val="16"/>
                <w:u w:val="single"/>
                <w:lang w:val="es-ES"/>
              </w:rPr>
            </w:pPr>
            <w:r w:rsidRPr="00340FAD">
              <w:rPr>
                <w:b/>
                <w:sz w:val="16"/>
              </w:rPr>
              <w:t>Zeitbedarf</w:t>
            </w:r>
            <w:r w:rsidRPr="00340FAD">
              <w:rPr>
                <w:sz w:val="16"/>
              </w:rPr>
              <w:t>: 25-30 Std.</w:t>
            </w:r>
          </w:p>
        </w:tc>
      </w:tr>
    </w:tbl>
    <w:p w14:paraId="3DADF025" w14:textId="77777777" w:rsidR="00E03779" w:rsidRPr="00340FAD" w:rsidRDefault="00E03779" w:rsidP="00E03779"/>
    <w:p w14:paraId="54E2938E" w14:textId="77777777" w:rsidR="00E03779" w:rsidRPr="00340FAD" w:rsidRDefault="00E03779" w:rsidP="00E03779">
      <w:pPr>
        <w:spacing w:after="200" w:line="276" w:lineRule="auto"/>
        <w:rPr>
          <w:sz w:val="2"/>
          <w:szCs w:val="2"/>
        </w:rPr>
      </w:pPr>
    </w:p>
    <w:p w14:paraId="1A098987" w14:textId="77777777" w:rsidR="002346DC" w:rsidRPr="00340FAD" w:rsidRDefault="002346DC">
      <w:pPr>
        <w:rPr>
          <w:b/>
          <w:sz w:val="28"/>
        </w:rPr>
      </w:pPr>
      <w:r w:rsidRPr="00340FAD">
        <w:rPr>
          <w:b/>
          <w:sz w:val="28"/>
        </w:rPr>
        <w:br w:type="page"/>
      </w:r>
    </w:p>
    <w:p w14:paraId="4DE1BB2F" w14:textId="2A143290" w:rsidR="002346DC" w:rsidRPr="002346DC" w:rsidRDefault="002346DC" w:rsidP="002346DC">
      <w:pPr>
        <w:rPr>
          <w:b/>
          <w:sz w:val="28"/>
        </w:rPr>
      </w:pPr>
      <w:r w:rsidRPr="00340FAD">
        <w:rPr>
          <w:b/>
          <w:sz w:val="26"/>
        </w:rPr>
        <w:lastRenderedPageBreak/>
        <w:t>2.1.</w:t>
      </w:r>
      <w:r w:rsidRPr="00340FAD">
        <w:rPr>
          <w:b/>
          <w:sz w:val="26"/>
        </w:rPr>
        <w:t>2</w:t>
      </w:r>
      <w:r w:rsidRPr="00340FAD">
        <w:rPr>
          <w:b/>
          <w:sz w:val="26"/>
        </w:rPr>
        <w:t xml:space="preserve"> Übersichtsraster Unterrichtsvorhaben Spanisch Sekundarstufe </w:t>
      </w:r>
      <w:r w:rsidRPr="002346DC">
        <w:rPr>
          <w:b/>
          <w:bCs/>
          <w:sz w:val="28"/>
        </w:rPr>
        <w:t xml:space="preserve">II </w:t>
      </w:r>
    </w:p>
    <w:p w14:paraId="67D6E72B" w14:textId="77777777" w:rsidR="002346DC" w:rsidRPr="002346DC" w:rsidRDefault="002346DC" w:rsidP="002346DC">
      <w:pPr>
        <w:rPr>
          <w:b/>
          <w:sz w:val="28"/>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3599"/>
        <w:gridCol w:w="12"/>
        <w:gridCol w:w="4423"/>
      </w:tblGrid>
      <w:tr w:rsidR="00340FAD" w:rsidRPr="002346DC" w14:paraId="5A3AFF80" w14:textId="77777777" w:rsidTr="00340FAD">
        <w:tblPrEx>
          <w:tblCellMar>
            <w:top w:w="0" w:type="dxa"/>
            <w:bottom w:w="0" w:type="dxa"/>
          </w:tblCellMar>
        </w:tblPrEx>
        <w:trPr>
          <w:trHeight w:val="140"/>
        </w:trPr>
        <w:tc>
          <w:tcPr>
            <w:tcW w:w="88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F4872" w14:textId="63E49A79" w:rsidR="002346DC" w:rsidRPr="002346DC" w:rsidRDefault="002346DC" w:rsidP="002346DC">
            <w:pPr>
              <w:rPr>
                <w:b/>
                <w:sz w:val="28"/>
                <w:szCs w:val="28"/>
              </w:rPr>
            </w:pPr>
            <w:r w:rsidRPr="002346DC">
              <w:rPr>
                <w:b/>
                <w:bCs/>
                <w:sz w:val="28"/>
                <w:szCs w:val="28"/>
              </w:rPr>
              <w:t xml:space="preserve">Einführungsphase (EF) </w:t>
            </w:r>
          </w:p>
        </w:tc>
      </w:tr>
      <w:tr w:rsidR="00340FAD" w:rsidRPr="00340FAD" w14:paraId="64932797" w14:textId="77777777" w:rsidTr="00340FAD">
        <w:tblPrEx>
          <w:tblCellMar>
            <w:top w:w="0" w:type="dxa"/>
            <w:bottom w:w="0" w:type="dxa"/>
          </w:tblCellMar>
        </w:tblPrEx>
        <w:trPr>
          <w:trHeight w:val="120"/>
        </w:trPr>
        <w:tc>
          <w:tcPr>
            <w:tcW w:w="817" w:type="dxa"/>
            <w:vMerge w:val="restart"/>
            <w:tcBorders>
              <w:top w:val="single" w:sz="4" w:space="0" w:color="auto"/>
              <w:right w:val="none" w:sz="6" w:space="0" w:color="auto"/>
            </w:tcBorders>
          </w:tcPr>
          <w:p w14:paraId="6DAF6EDB" w14:textId="3D7E34EB" w:rsidR="002346DC" w:rsidRPr="00340FAD" w:rsidRDefault="002346DC" w:rsidP="002346DC">
            <w:pPr>
              <w:rPr>
                <w:b/>
                <w:sz w:val="28"/>
                <w:szCs w:val="28"/>
              </w:rPr>
            </w:pPr>
            <w:r w:rsidRPr="002346DC">
              <w:rPr>
                <w:b/>
                <w:bCs/>
                <w:sz w:val="28"/>
                <w:szCs w:val="28"/>
              </w:rPr>
              <w:t>EF 1</w:t>
            </w:r>
          </w:p>
        </w:tc>
        <w:tc>
          <w:tcPr>
            <w:tcW w:w="3611" w:type="dxa"/>
            <w:gridSpan w:val="2"/>
            <w:tcBorders>
              <w:top w:val="single" w:sz="4" w:space="0" w:color="auto"/>
              <w:bottom w:val="none" w:sz="6" w:space="0" w:color="auto"/>
              <w:right w:val="none" w:sz="6" w:space="0" w:color="auto"/>
            </w:tcBorders>
          </w:tcPr>
          <w:p w14:paraId="2468B349" w14:textId="37CBA8A2" w:rsidR="002346DC" w:rsidRPr="002346DC" w:rsidRDefault="002346DC" w:rsidP="00340FAD">
            <w:pPr>
              <w:jc w:val="center"/>
              <w:rPr>
                <w:b/>
                <w:sz w:val="28"/>
              </w:rPr>
            </w:pPr>
            <w:r w:rsidRPr="002346DC">
              <w:rPr>
                <w:b/>
                <w:bCs/>
                <w:sz w:val="28"/>
              </w:rPr>
              <w:t>neueinsetzend</w:t>
            </w:r>
          </w:p>
        </w:tc>
        <w:tc>
          <w:tcPr>
            <w:tcW w:w="4423" w:type="dxa"/>
            <w:tcBorders>
              <w:top w:val="single" w:sz="4" w:space="0" w:color="auto"/>
              <w:left w:val="none" w:sz="6" w:space="0" w:color="auto"/>
              <w:bottom w:val="none" w:sz="6" w:space="0" w:color="auto"/>
            </w:tcBorders>
          </w:tcPr>
          <w:p w14:paraId="5FB2AC91" w14:textId="18670790" w:rsidR="002346DC" w:rsidRPr="002346DC" w:rsidRDefault="002346DC" w:rsidP="00340FAD">
            <w:pPr>
              <w:jc w:val="center"/>
              <w:rPr>
                <w:b/>
                <w:sz w:val="28"/>
              </w:rPr>
            </w:pPr>
            <w:r w:rsidRPr="002346DC">
              <w:rPr>
                <w:b/>
                <w:bCs/>
                <w:sz w:val="28"/>
              </w:rPr>
              <w:t>fortgeführt</w:t>
            </w:r>
          </w:p>
        </w:tc>
      </w:tr>
      <w:tr w:rsidR="00340FAD" w:rsidRPr="00340FAD" w14:paraId="40ACF83A" w14:textId="77777777" w:rsidTr="00340FAD">
        <w:tblPrEx>
          <w:tblCellMar>
            <w:top w:w="0" w:type="dxa"/>
            <w:bottom w:w="0" w:type="dxa"/>
          </w:tblCellMar>
        </w:tblPrEx>
        <w:trPr>
          <w:trHeight w:val="990"/>
        </w:trPr>
        <w:tc>
          <w:tcPr>
            <w:tcW w:w="817" w:type="dxa"/>
            <w:vMerge/>
            <w:tcBorders>
              <w:right w:val="none" w:sz="6" w:space="0" w:color="auto"/>
            </w:tcBorders>
          </w:tcPr>
          <w:p w14:paraId="7C62C1CA" w14:textId="10343266" w:rsidR="002346DC" w:rsidRPr="002346DC" w:rsidRDefault="002346DC" w:rsidP="002346DC">
            <w:pPr>
              <w:rPr>
                <w:sz w:val="28"/>
                <w:szCs w:val="28"/>
              </w:rPr>
            </w:pPr>
          </w:p>
        </w:tc>
        <w:tc>
          <w:tcPr>
            <w:tcW w:w="3599" w:type="dxa"/>
            <w:tcBorders>
              <w:top w:val="none" w:sz="6" w:space="0" w:color="auto"/>
              <w:left w:val="none" w:sz="6" w:space="0" w:color="auto"/>
              <w:bottom w:val="none" w:sz="6" w:space="0" w:color="auto"/>
              <w:right w:val="none" w:sz="6" w:space="0" w:color="auto"/>
            </w:tcBorders>
          </w:tcPr>
          <w:p w14:paraId="04C2AA0C" w14:textId="77777777" w:rsidR="002346DC" w:rsidRPr="00340FAD" w:rsidRDefault="002346DC" w:rsidP="002346DC">
            <w:pPr>
              <w:rPr>
                <w:b/>
                <w:bCs/>
              </w:rPr>
            </w:pPr>
            <w:r w:rsidRPr="002346DC">
              <w:rPr>
                <w:bCs/>
              </w:rPr>
              <w:t>¡</w:t>
            </w:r>
            <w:r w:rsidRPr="002346DC">
              <w:rPr>
                <w:b/>
                <w:bCs/>
              </w:rPr>
              <w:t xml:space="preserve">Hola y </w:t>
            </w:r>
            <w:proofErr w:type="spellStart"/>
            <w:r w:rsidRPr="002346DC">
              <w:rPr>
                <w:b/>
                <w:bCs/>
              </w:rPr>
              <w:t>bienvenidos</w:t>
            </w:r>
            <w:proofErr w:type="spellEnd"/>
            <w:r w:rsidRPr="002346DC">
              <w:rPr>
                <w:b/>
                <w:bCs/>
              </w:rPr>
              <w:t>!</w:t>
            </w:r>
          </w:p>
          <w:p w14:paraId="73B15ED6" w14:textId="6C8350E1" w:rsidR="002346DC" w:rsidRPr="002346DC" w:rsidRDefault="002346DC" w:rsidP="002346DC">
            <w:r w:rsidRPr="002346DC">
              <w:rPr>
                <w:b/>
              </w:rPr>
              <w:t>(</w:t>
            </w:r>
            <w:r w:rsidRPr="002346DC">
              <w:t>sich begrüßen und sich verabschieden | sich vorstellen | Fragen stellen | nach dem Befinden fragen | etwas trinken und essen gehen)</w:t>
            </w:r>
          </w:p>
        </w:tc>
        <w:tc>
          <w:tcPr>
            <w:tcW w:w="4435" w:type="dxa"/>
            <w:gridSpan w:val="2"/>
            <w:tcBorders>
              <w:top w:val="none" w:sz="6" w:space="0" w:color="auto"/>
              <w:left w:val="none" w:sz="6" w:space="0" w:color="auto"/>
              <w:bottom w:val="none" w:sz="6" w:space="0" w:color="auto"/>
            </w:tcBorders>
          </w:tcPr>
          <w:p w14:paraId="76902CB4" w14:textId="77777777" w:rsidR="002346DC" w:rsidRPr="002346DC" w:rsidRDefault="002346DC" w:rsidP="002346DC">
            <w:pPr>
              <w:rPr>
                <w:b/>
                <w:lang w:val="es-ES"/>
              </w:rPr>
            </w:pPr>
            <w:r w:rsidRPr="002346DC">
              <w:rPr>
                <w:b/>
                <w:bCs/>
                <w:lang w:val="es-ES"/>
              </w:rPr>
              <w:t xml:space="preserve">¿En qué mundo quieres vivir? </w:t>
            </w:r>
          </w:p>
          <w:p w14:paraId="140FE410" w14:textId="77777777" w:rsidR="002346DC" w:rsidRPr="002346DC" w:rsidRDefault="002346DC" w:rsidP="002346DC">
            <w:r w:rsidRPr="002346DC">
              <w:t>(Lebenswelten spanischer Jugendlicher | Studium und Berufsausbildung | Berufliche Erfahrungen (Freiwilligendienst) in Lateinamerika | Digitale Medien im Alltag | Normen und Regeln im Umgang mit Medien)</w:t>
            </w:r>
          </w:p>
        </w:tc>
      </w:tr>
      <w:tr w:rsidR="00340FAD" w:rsidRPr="00340FAD" w14:paraId="037D1A86" w14:textId="77777777" w:rsidTr="00340FAD">
        <w:tblPrEx>
          <w:tblCellMar>
            <w:top w:w="0" w:type="dxa"/>
            <w:bottom w:w="0" w:type="dxa"/>
          </w:tblCellMar>
        </w:tblPrEx>
        <w:trPr>
          <w:trHeight w:val="990"/>
        </w:trPr>
        <w:tc>
          <w:tcPr>
            <w:tcW w:w="817" w:type="dxa"/>
            <w:vMerge/>
            <w:tcBorders>
              <w:right w:val="none" w:sz="6" w:space="0" w:color="auto"/>
            </w:tcBorders>
          </w:tcPr>
          <w:p w14:paraId="35064BFA" w14:textId="77777777" w:rsidR="002346DC" w:rsidRPr="00340FAD" w:rsidRDefault="002346DC" w:rsidP="002346DC">
            <w:pPr>
              <w:rPr>
                <w:bCs/>
                <w:sz w:val="28"/>
                <w:szCs w:val="28"/>
              </w:rPr>
            </w:pPr>
          </w:p>
        </w:tc>
        <w:tc>
          <w:tcPr>
            <w:tcW w:w="3599" w:type="dxa"/>
            <w:tcBorders>
              <w:top w:val="none" w:sz="6" w:space="0" w:color="auto"/>
              <w:left w:val="none" w:sz="6" w:space="0" w:color="auto"/>
              <w:bottom w:val="none" w:sz="6" w:space="0" w:color="auto"/>
              <w:right w:val="none" w:sz="6" w:space="0" w:color="auto"/>
            </w:tcBorders>
          </w:tcPr>
          <w:p w14:paraId="648BCFA8" w14:textId="77777777" w:rsidR="002346DC" w:rsidRPr="002346DC" w:rsidRDefault="002346DC" w:rsidP="002346DC">
            <w:pPr>
              <w:rPr>
                <w:b/>
              </w:rPr>
            </w:pPr>
            <w:r w:rsidRPr="002346DC">
              <w:rPr>
                <w:b/>
                <w:bCs/>
              </w:rPr>
              <w:t xml:space="preserve">La </w:t>
            </w:r>
            <w:proofErr w:type="spellStart"/>
            <w:r w:rsidRPr="002346DC">
              <w:rPr>
                <w:b/>
                <w:bCs/>
              </w:rPr>
              <w:t>familia</w:t>
            </w:r>
            <w:proofErr w:type="spellEnd"/>
            <w:r w:rsidRPr="002346DC">
              <w:rPr>
                <w:b/>
                <w:bCs/>
              </w:rPr>
              <w:t xml:space="preserve"> y los </w:t>
            </w:r>
            <w:proofErr w:type="spellStart"/>
            <w:r w:rsidRPr="002346DC">
              <w:rPr>
                <w:b/>
                <w:bCs/>
              </w:rPr>
              <w:t>amigos</w:t>
            </w:r>
            <w:proofErr w:type="spellEnd"/>
          </w:p>
          <w:p w14:paraId="4D9D8F36" w14:textId="62AA5C69" w:rsidR="002346DC" w:rsidRPr="00340FAD" w:rsidRDefault="002346DC" w:rsidP="002346DC">
            <w:pPr>
              <w:rPr>
                <w:bCs/>
              </w:rPr>
            </w:pPr>
            <w:r w:rsidRPr="002346DC">
              <w:t>(jemanden vorstellen | Hobbys benennen | das spanische Alphabet | Zahlen bis 100| Ort/ Besitz angeben | Familienmitglieder benennen und beschreiben)</w:t>
            </w:r>
          </w:p>
        </w:tc>
        <w:tc>
          <w:tcPr>
            <w:tcW w:w="4435" w:type="dxa"/>
            <w:gridSpan w:val="2"/>
            <w:tcBorders>
              <w:top w:val="none" w:sz="6" w:space="0" w:color="auto"/>
              <w:left w:val="none" w:sz="6" w:space="0" w:color="auto"/>
              <w:bottom w:val="none" w:sz="6" w:space="0" w:color="auto"/>
            </w:tcBorders>
          </w:tcPr>
          <w:p w14:paraId="308BEFD9" w14:textId="77777777" w:rsidR="002346DC" w:rsidRPr="00340FAD" w:rsidRDefault="002346DC" w:rsidP="002346DC">
            <w:pPr>
              <w:rPr>
                <w:bCs/>
              </w:rPr>
            </w:pPr>
          </w:p>
        </w:tc>
      </w:tr>
      <w:tr w:rsidR="00340FAD" w:rsidRPr="00340FAD" w14:paraId="4B7D2340" w14:textId="77777777" w:rsidTr="00340FAD">
        <w:tblPrEx>
          <w:tblCellMar>
            <w:top w:w="0" w:type="dxa"/>
            <w:bottom w:w="0" w:type="dxa"/>
          </w:tblCellMar>
        </w:tblPrEx>
        <w:trPr>
          <w:trHeight w:val="990"/>
        </w:trPr>
        <w:tc>
          <w:tcPr>
            <w:tcW w:w="817" w:type="dxa"/>
            <w:vMerge/>
            <w:tcBorders>
              <w:bottom w:val="none" w:sz="6" w:space="0" w:color="auto"/>
              <w:right w:val="none" w:sz="6" w:space="0" w:color="auto"/>
            </w:tcBorders>
          </w:tcPr>
          <w:p w14:paraId="2D9A1BDD" w14:textId="77777777" w:rsidR="002346DC" w:rsidRPr="00340FAD" w:rsidRDefault="002346DC" w:rsidP="002346DC">
            <w:pPr>
              <w:rPr>
                <w:bCs/>
                <w:sz w:val="28"/>
                <w:szCs w:val="28"/>
              </w:rPr>
            </w:pPr>
          </w:p>
        </w:tc>
        <w:tc>
          <w:tcPr>
            <w:tcW w:w="3599" w:type="dxa"/>
            <w:tcBorders>
              <w:top w:val="none" w:sz="6" w:space="0" w:color="auto"/>
              <w:left w:val="none" w:sz="6" w:space="0" w:color="auto"/>
              <w:bottom w:val="none" w:sz="6" w:space="0" w:color="auto"/>
              <w:right w:val="none" w:sz="6" w:space="0" w:color="auto"/>
            </w:tcBorders>
          </w:tcPr>
          <w:p w14:paraId="12CF7CD8" w14:textId="77777777" w:rsidR="002346DC" w:rsidRPr="002346DC" w:rsidRDefault="002346DC" w:rsidP="002346DC">
            <w:pPr>
              <w:rPr>
                <w:b/>
              </w:rPr>
            </w:pPr>
            <w:r w:rsidRPr="002346DC">
              <w:rPr>
                <w:b/>
                <w:bCs/>
              </w:rPr>
              <w:t xml:space="preserve">El </w:t>
            </w:r>
            <w:proofErr w:type="spellStart"/>
            <w:r w:rsidRPr="002346DC">
              <w:rPr>
                <w:b/>
                <w:bCs/>
              </w:rPr>
              <w:t>día</w:t>
            </w:r>
            <w:proofErr w:type="spellEnd"/>
            <w:r w:rsidRPr="002346DC">
              <w:rPr>
                <w:b/>
                <w:bCs/>
              </w:rPr>
              <w:t xml:space="preserve"> a </w:t>
            </w:r>
            <w:proofErr w:type="spellStart"/>
            <w:r w:rsidRPr="002346DC">
              <w:rPr>
                <w:b/>
                <w:bCs/>
              </w:rPr>
              <w:t>día</w:t>
            </w:r>
            <w:proofErr w:type="spellEnd"/>
          </w:p>
          <w:p w14:paraId="0C2BC854" w14:textId="3CF531CD" w:rsidR="002346DC" w:rsidRPr="00340FAD" w:rsidRDefault="002346DC" w:rsidP="002346DC">
            <w:pPr>
              <w:rPr>
                <w:bCs/>
              </w:rPr>
            </w:pPr>
            <w:r w:rsidRPr="002346DC">
              <w:t>(Uhrzeit, Datum, Wochentage, Zeitdauer angeben | Tagesablauf beschreiben | sich verabreden | einen Grund erfragen und angeben | Pläne machen)</w:t>
            </w:r>
          </w:p>
        </w:tc>
        <w:tc>
          <w:tcPr>
            <w:tcW w:w="4435" w:type="dxa"/>
            <w:gridSpan w:val="2"/>
            <w:tcBorders>
              <w:top w:val="none" w:sz="6" w:space="0" w:color="auto"/>
              <w:left w:val="none" w:sz="6" w:space="0" w:color="auto"/>
              <w:bottom w:val="none" w:sz="6" w:space="0" w:color="auto"/>
            </w:tcBorders>
          </w:tcPr>
          <w:p w14:paraId="0C9DA841" w14:textId="77777777" w:rsidR="002346DC" w:rsidRPr="002346DC" w:rsidRDefault="002346DC" w:rsidP="002346DC">
            <w:pPr>
              <w:rPr>
                <w:b/>
              </w:rPr>
            </w:pPr>
            <w:r w:rsidRPr="002346DC">
              <w:rPr>
                <w:b/>
                <w:bCs/>
              </w:rPr>
              <w:t>Galicia</w:t>
            </w:r>
          </w:p>
          <w:p w14:paraId="06B0E63B" w14:textId="174C7DD0" w:rsidR="002346DC" w:rsidRPr="00340FAD" w:rsidRDefault="002346DC" w:rsidP="002346DC">
            <w:pPr>
              <w:rPr>
                <w:bCs/>
              </w:rPr>
            </w:pPr>
            <w:r w:rsidRPr="002346DC">
              <w:t xml:space="preserve">(Kulturelle und sprachliche Vielfältigkeit | El </w:t>
            </w:r>
            <w:proofErr w:type="spellStart"/>
            <w:r w:rsidRPr="002346DC">
              <w:t>camino</w:t>
            </w:r>
            <w:proofErr w:type="spellEnd"/>
            <w:r w:rsidRPr="002346DC">
              <w:t xml:space="preserve"> de Santiago | Ökonomische Situation in Galizien: Agrarwirtschaft und Tourismus)</w:t>
            </w:r>
          </w:p>
        </w:tc>
      </w:tr>
      <w:tr w:rsidR="00340FAD" w:rsidRPr="00340FAD" w14:paraId="2C6BD9A8" w14:textId="77777777" w:rsidTr="00340FAD">
        <w:tblPrEx>
          <w:tblCellMar>
            <w:top w:w="0" w:type="dxa"/>
            <w:bottom w:w="0" w:type="dxa"/>
          </w:tblCellMar>
        </w:tblPrEx>
        <w:trPr>
          <w:trHeight w:val="1429"/>
        </w:trPr>
        <w:tc>
          <w:tcPr>
            <w:tcW w:w="817" w:type="dxa"/>
            <w:vMerge w:val="restart"/>
            <w:tcBorders>
              <w:top w:val="none" w:sz="6" w:space="0" w:color="auto"/>
              <w:right w:val="none" w:sz="6" w:space="0" w:color="auto"/>
            </w:tcBorders>
          </w:tcPr>
          <w:p w14:paraId="06807EF7" w14:textId="77777777" w:rsidR="00340FAD" w:rsidRPr="002346DC" w:rsidRDefault="00340FAD" w:rsidP="002346DC">
            <w:pPr>
              <w:rPr>
                <w:b/>
                <w:sz w:val="28"/>
                <w:szCs w:val="28"/>
              </w:rPr>
            </w:pPr>
            <w:r w:rsidRPr="002346DC">
              <w:rPr>
                <w:b/>
                <w:bCs/>
                <w:sz w:val="28"/>
                <w:szCs w:val="28"/>
              </w:rPr>
              <w:t xml:space="preserve">EF 2 </w:t>
            </w:r>
          </w:p>
        </w:tc>
        <w:tc>
          <w:tcPr>
            <w:tcW w:w="3599" w:type="dxa"/>
            <w:tcBorders>
              <w:top w:val="none" w:sz="6" w:space="0" w:color="auto"/>
              <w:left w:val="none" w:sz="6" w:space="0" w:color="auto"/>
              <w:bottom w:val="none" w:sz="6" w:space="0" w:color="auto"/>
              <w:right w:val="none" w:sz="6" w:space="0" w:color="auto"/>
            </w:tcBorders>
          </w:tcPr>
          <w:p w14:paraId="7506C0CB" w14:textId="77777777" w:rsidR="00340FAD" w:rsidRPr="00340FAD" w:rsidRDefault="00340FAD" w:rsidP="002346DC">
            <w:pPr>
              <w:rPr>
                <w:b/>
                <w:bCs/>
              </w:rPr>
            </w:pPr>
            <w:r w:rsidRPr="002346DC">
              <w:rPr>
                <w:b/>
                <w:bCs/>
              </w:rPr>
              <w:t xml:space="preserve">¿Te </w:t>
            </w:r>
            <w:proofErr w:type="spellStart"/>
            <w:r w:rsidRPr="002346DC">
              <w:rPr>
                <w:b/>
                <w:bCs/>
              </w:rPr>
              <w:t>gusta</w:t>
            </w:r>
            <w:proofErr w:type="spellEnd"/>
            <w:r w:rsidRPr="002346DC">
              <w:rPr>
                <w:b/>
                <w:bCs/>
              </w:rPr>
              <w:t>?</w:t>
            </w:r>
          </w:p>
          <w:p w14:paraId="0A9372DF" w14:textId="09C210AF" w:rsidR="00340FAD" w:rsidRPr="002346DC" w:rsidRDefault="00340FAD" w:rsidP="002346DC">
            <w:r w:rsidRPr="002346DC">
              <w:t>(Hobbys und Vorlieben | Vorwürfe machen und Kompromisse schließen | Kleidung und Farben | Charakter und Aussehen von Personen beschreiben)</w:t>
            </w:r>
          </w:p>
        </w:tc>
        <w:tc>
          <w:tcPr>
            <w:tcW w:w="4435" w:type="dxa"/>
            <w:gridSpan w:val="2"/>
            <w:tcBorders>
              <w:top w:val="none" w:sz="6" w:space="0" w:color="auto"/>
              <w:left w:val="none" w:sz="6" w:space="0" w:color="auto"/>
              <w:bottom w:val="none" w:sz="6" w:space="0" w:color="auto"/>
            </w:tcBorders>
          </w:tcPr>
          <w:p w14:paraId="55AA7DC6" w14:textId="77777777" w:rsidR="00340FAD" w:rsidRPr="002346DC" w:rsidRDefault="00340FAD" w:rsidP="002346DC">
            <w:pPr>
              <w:rPr>
                <w:b/>
              </w:rPr>
            </w:pPr>
            <w:proofErr w:type="spellStart"/>
            <w:r w:rsidRPr="002346DC">
              <w:rPr>
                <w:bCs/>
              </w:rPr>
              <w:t>C</w:t>
            </w:r>
            <w:r w:rsidRPr="002346DC">
              <w:rPr>
                <w:b/>
                <w:bCs/>
              </w:rPr>
              <w:t>iudades</w:t>
            </w:r>
            <w:proofErr w:type="spellEnd"/>
            <w:r w:rsidRPr="002346DC">
              <w:rPr>
                <w:b/>
                <w:bCs/>
              </w:rPr>
              <w:t xml:space="preserve"> </w:t>
            </w:r>
            <w:proofErr w:type="spellStart"/>
            <w:r w:rsidRPr="002346DC">
              <w:rPr>
                <w:b/>
                <w:bCs/>
              </w:rPr>
              <w:t>modernas</w:t>
            </w:r>
            <w:proofErr w:type="spellEnd"/>
          </w:p>
          <w:p w14:paraId="08A7E794" w14:textId="77777777" w:rsidR="00340FAD" w:rsidRPr="002346DC" w:rsidRDefault="00340FAD" w:rsidP="002346DC">
            <w:r w:rsidRPr="002346DC">
              <w:t xml:space="preserve">(Großstädte in Spanien und Lateinamerika | Megastädte in Lateinamerika und Herausforderungen nachhaltiger Stadtentwicklungsprojekte | Das Leben in der Megastadt Lima | Soziale Probleme in Medellín </w:t>
            </w:r>
            <w:proofErr w:type="spellStart"/>
            <w:r w:rsidRPr="002346DC">
              <w:t>Bogóta</w:t>
            </w:r>
            <w:proofErr w:type="spellEnd"/>
            <w:r w:rsidRPr="002346DC">
              <w:t xml:space="preserve"> und Santiago de Chile | Stadtentwicklungsprojekte&amp; Umwelt (</w:t>
            </w:r>
            <w:proofErr w:type="spellStart"/>
            <w:r w:rsidRPr="002346DC">
              <w:t>Pontevedra</w:t>
            </w:r>
            <w:proofErr w:type="spellEnd"/>
            <w:r w:rsidRPr="002346DC">
              <w:t xml:space="preserve"> und Barcelona) | Lebensgefühl in Madrid)</w:t>
            </w:r>
          </w:p>
        </w:tc>
      </w:tr>
      <w:tr w:rsidR="00340FAD" w:rsidRPr="00340FAD" w14:paraId="0D9D9B48" w14:textId="77777777" w:rsidTr="00340FAD">
        <w:tblPrEx>
          <w:tblCellMar>
            <w:top w:w="0" w:type="dxa"/>
            <w:bottom w:w="0" w:type="dxa"/>
          </w:tblCellMar>
        </w:tblPrEx>
        <w:trPr>
          <w:trHeight w:val="1429"/>
        </w:trPr>
        <w:tc>
          <w:tcPr>
            <w:tcW w:w="817" w:type="dxa"/>
            <w:vMerge/>
            <w:tcBorders>
              <w:right w:val="none" w:sz="6" w:space="0" w:color="auto"/>
            </w:tcBorders>
          </w:tcPr>
          <w:p w14:paraId="03E21B1B" w14:textId="77777777" w:rsidR="00340FAD" w:rsidRPr="00340FAD" w:rsidRDefault="00340FAD" w:rsidP="002346DC">
            <w:pPr>
              <w:rPr>
                <w:bCs/>
              </w:rPr>
            </w:pPr>
          </w:p>
        </w:tc>
        <w:tc>
          <w:tcPr>
            <w:tcW w:w="3599" w:type="dxa"/>
            <w:tcBorders>
              <w:top w:val="none" w:sz="6" w:space="0" w:color="auto"/>
              <w:left w:val="none" w:sz="6" w:space="0" w:color="auto"/>
              <w:bottom w:val="none" w:sz="6" w:space="0" w:color="auto"/>
              <w:right w:val="none" w:sz="6" w:space="0" w:color="auto"/>
            </w:tcBorders>
          </w:tcPr>
          <w:p w14:paraId="56834200" w14:textId="77777777" w:rsidR="00340FAD" w:rsidRPr="002346DC" w:rsidRDefault="00340FAD" w:rsidP="002346DC">
            <w:pPr>
              <w:rPr>
                <w:b/>
              </w:rPr>
            </w:pPr>
            <w:r w:rsidRPr="002346DC">
              <w:rPr>
                <w:b/>
                <w:bCs/>
              </w:rPr>
              <w:t>En Madrid</w:t>
            </w:r>
          </w:p>
          <w:p w14:paraId="14367F27" w14:textId="0487D14C" w:rsidR="00340FAD" w:rsidRPr="00340FAD" w:rsidRDefault="00340FAD" w:rsidP="002346DC">
            <w:pPr>
              <w:rPr>
                <w:bCs/>
              </w:rPr>
            </w:pPr>
            <w:r w:rsidRPr="002346DC">
              <w:t>(telefonieren | Wegbeschreibung | Wohnung und Zimmer beschreiben | etwas vergleichen | Lage von Dingen angeben | Einkaufliste erstellen | Preise angeben | Lebensmittel einkaufen | Zahlen ab 100)</w:t>
            </w:r>
          </w:p>
        </w:tc>
        <w:tc>
          <w:tcPr>
            <w:tcW w:w="4435" w:type="dxa"/>
            <w:gridSpan w:val="2"/>
            <w:tcBorders>
              <w:top w:val="none" w:sz="6" w:space="0" w:color="auto"/>
              <w:left w:val="none" w:sz="6" w:space="0" w:color="auto"/>
              <w:bottom w:val="none" w:sz="6" w:space="0" w:color="auto"/>
            </w:tcBorders>
          </w:tcPr>
          <w:p w14:paraId="1956AA1F" w14:textId="77777777" w:rsidR="00340FAD" w:rsidRPr="002346DC" w:rsidRDefault="00340FAD" w:rsidP="002346DC">
            <w:pPr>
              <w:rPr>
                <w:b/>
              </w:rPr>
            </w:pPr>
            <w:r w:rsidRPr="002346DC">
              <w:rPr>
                <w:b/>
                <w:bCs/>
              </w:rPr>
              <w:t xml:space="preserve">México, </w:t>
            </w:r>
            <w:proofErr w:type="spellStart"/>
            <w:r w:rsidRPr="002346DC">
              <w:rPr>
                <w:b/>
                <w:bCs/>
              </w:rPr>
              <w:t>país</w:t>
            </w:r>
            <w:proofErr w:type="spellEnd"/>
            <w:r w:rsidRPr="002346DC">
              <w:rPr>
                <w:b/>
                <w:bCs/>
              </w:rPr>
              <w:t xml:space="preserve"> entre </w:t>
            </w:r>
            <w:proofErr w:type="spellStart"/>
            <w:r w:rsidRPr="002346DC">
              <w:rPr>
                <w:b/>
                <w:bCs/>
              </w:rPr>
              <w:t>culturas</w:t>
            </w:r>
            <w:proofErr w:type="spellEnd"/>
          </w:p>
          <w:p w14:paraId="09B8B252" w14:textId="2CC91DE3" w:rsidR="00340FAD" w:rsidRPr="00340FAD" w:rsidRDefault="00340FAD" w:rsidP="002346DC">
            <w:pPr>
              <w:rPr>
                <w:bCs/>
              </w:rPr>
            </w:pPr>
            <w:r w:rsidRPr="002346DC">
              <w:t xml:space="preserve">(kulturelle Vielfalt </w:t>
            </w:r>
            <w:proofErr w:type="spellStart"/>
            <w:r w:rsidRPr="002346DC">
              <w:t>Mexikoskennenlernen</w:t>
            </w:r>
            <w:proofErr w:type="spellEnd"/>
            <w:r w:rsidRPr="002346DC">
              <w:t xml:space="preserve">| Probleme der Minderheiten| Emigration aus Mexiko in die USA| politischer und gesellschaftlicher Umgang mit den Einwanderern| aktuelle politische Situation (z.B. </w:t>
            </w:r>
            <w:proofErr w:type="spellStart"/>
            <w:r w:rsidRPr="002346DC">
              <w:rPr>
                <w:i/>
                <w:iCs/>
              </w:rPr>
              <w:t>guerra</w:t>
            </w:r>
            <w:proofErr w:type="spellEnd"/>
            <w:r w:rsidRPr="002346DC">
              <w:rPr>
                <w:i/>
                <w:iCs/>
              </w:rPr>
              <w:t xml:space="preserve"> de las </w:t>
            </w:r>
            <w:proofErr w:type="spellStart"/>
            <w:r w:rsidRPr="002346DC">
              <w:rPr>
                <w:i/>
                <w:iCs/>
              </w:rPr>
              <w:t>drogas</w:t>
            </w:r>
            <w:proofErr w:type="spellEnd"/>
            <w:r w:rsidRPr="002346DC">
              <w:rPr>
                <w:i/>
                <w:iCs/>
              </w:rPr>
              <w:t xml:space="preserve">, </w:t>
            </w:r>
            <w:proofErr w:type="spellStart"/>
            <w:r w:rsidRPr="002346DC">
              <w:rPr>
                <w:i/>
                <w:iCs/>
              </w:rPr>
              <w:t>protestas</w:t>
            </w:r>
            <w:proofErr w:type="spellEnd"/>
            <w:r w:rsidRPr="002346DC">
              <w:rPr>
                <w:i/>
                <w:iCs/>
              </w:rPr>
              <w:t xml:space="preserve"> de los </w:t>
            </w:r>
            <w:proofErr w:type="spellStart"/>
            <w:r w:rsidRPr="002346DC">
              <w:rPr>
                <w:i/>
                <w:iCs/>
              </w:rPr>
              <w:t>estudiantes</w:t>
            </w:r>
            <w:proofErr w:type="spellEnd"/>
            <w:r w:rsidRPr="002346DC">
              <w:t>)</w:t>
            </w:r>
          </w:p>
        </w:tc>
      </w:tr>
      <w:tr w:rsidR="00340FAD" w:rsidRPr="00340FAD" w14:paraId="10B68212" w14:textId="77777777" w:rsidTr="00340FAD">
        <w:tblPrEx>
          <w:tblCellMar>
            <w:top w:w="0" w:type="dxa"/>
            <w:bottom w:w="0" w:type="dxa"/>
          </w:tblCellMar>
        </w:tblPrEx>
        <w:trPr>
          <w:trHeight w:val="1429"/>
        </w:trPr>
        <w:tc>
          <w:tcPr>
            <w:tcW w:w="817" w:type="dxa"/>
            <w:vMerge/>
            <w:tcBorders>
              <w:bottom w:val="none" w:sz="6" w:space="0" w:color="auto"/>
              <w:right w:val="none" w:sz="6" w:space="0" w:color="auto"/>
            </w:tcBorders>
          </w:tcPr>
          <w:p w14:paraId="6DB68D18" w14:textId="77777777" w:rsidR="00340FAD" w:rsidRPr="00340FAD" w:rsidRDefault="00340FAD" w:rsidP="002346DC">
            <w:pPr>
              <w:rPr>
                <w:bCs/>
              </w:rPr>
            </w:pPr>
          </w:p>
        </w:tc>
        <w:tc>
          <w:tcPr>
            <w:tcW w:w="3599" w:type="dxa"/>
            <w:tcBorders>
              <w:top w:val="none" w:sz="6" w:space="0" w:color="auto"/>
              <w:left w:val="none" w:sz="6" w:space="0" w:color="auto"/>
              <w:bottom w:val="none" w:sz="6" w:space="0" w:color="auto"/>
              <w:right w:val="none" w:sz="6" w:space="0" w:color="auto"/>
            </w:tcBorders>
          </w:tcPr>
          <w:p w14:paraId="616B7615" w14:textId="77777777" w:rsidR="00340FAD" w:rsidRPr="002346DC" w:rsidRDefault="00340FAD" w:rsidP="002346DC">
            <w:pPr>
              <w:rPr>
                <w:b/>
              </w:rPr>
            </w:pPr>
            <w:r w:rsidRPr="002346DC">
              <w:rPr>
                <w:b/>
                <w:bCs/>
              </w:rPr>
              <w:t>¡Bienvenidos a México!</w:t>
            </w:r>
          </w:p>
          <w:p w14:paraId="0F4FC4E3" w14:textId="729DF30B" w:rsidR="00340FAD" w:rsidRPr="00340FAD" w:rsidRDefault="00340FAD" w:rsidP="002346DC">
            <w:pPr>
              <w:rPr>
                <w:bCs/>
              </w:rPr>
            </w:pPr>
            <w:r w:rsidRPr="002346DC">
              <w:t xml:space="preserve">(Jahreszahlen | Tagebucheintrag, Reisebericht </w:t>
            </w:r>
            <w:proofErr w:type="spellStart"/>
            <w:r w:rsidRPr="002346DC">
              <w:t>undBiographie</w:t>
            </w:r>
            <w:proofErr w:type="spellEnd"/>
            <w:r w:rsidRPr="002346DC">
              <w:t xml:space="preserve"> (Frida Kahlo) verfassen | Vergangenheit: </w:t>
            </w:r>
            <w:proofErr w:type="spellStart"/>
            <w:r w:rsidRPr="002346DC">
              <w:t>pretérito</w:t>
            </w:r>
            <w:proofErr w:type="spellEnd"/>
            <w:r w:rsidRPr="002346DC">
              <w:t xml:space="preserve"> </w:t>
            </w:r>
            <w:proofErr w:type="spellStart"/>
            <w:r w:rsidRPr="002346DC">
              <w:t>indefinido</w:t>
            </w:r>
            <w:proofErr w:type="spellEnd"/>
            <w:r w:rsidRPr="002346DC">
              <w:t>)</w:t>
            </w:r>
          </w:p>
        </w:tc>
        <w:tc>
          <w:tcPr>
            <w:tcW w:w="4435" w:type="dxa"/>
            <w:gridSpan w:val="2"/>
            <w:tcBorders>
              <w:top w:val="none" w:sz="6" w:space="0" w:color="auto"/>
              <w:left w:val="none" w:sz="6" w:space="0" w:color="auto"/>
              <w:bottom w:val="none" w:sz="6" w:space="0" w:color="auto"/>
            </w:tcBorders>
          </w:tcPr>
          <w:p w14:paraId="0240F2FD" w14:textId="5521042F" w:rsidR="00340FAD" w:rsidRPr="00340FAD" w:rsidRDefault="00340FAD" w:rsidP="002346DC">
            <w:pPr>
              <w:rPr>
                <w:bCs/>
              </w:rPr>
            </w:pPr>
          </w:p>
        </w:tc>
      </w:tr>
    </w:tbl>
    <w:p w14:paraId="4051A4B1" w14:textId="77777777" w:rsidR="00340FAD" w:rsidRPr="00340FAD" w:rsidRDefault="00340FAD">
      <w:pPr>
        <w:rPr>
          <w:b/>
          <w:sz w:val="28"/>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59"/>
        <w:gridCol w:w="3405"/>
        <w:gridCol w:w="4367"/>
      </w:tblGrid>
      <w:tr w:rsidR="00340FAD" w:rsidRPr="00340FAD" w14:paraId="7D04AEC3" w14:textId="77777777" w:rsidTr="00340FAD">
        <w:tblPrEx>
          <w:tblCellMar>
            <w:top w:w="0" w:type="dxa"/>
            <w:bottom w:w="0" w:type="dxa"/>
          </w:tblCellMar>
        </w:tblPrEx>
        <w:trPr>
          <w:trHeight w:val="140"/>
        </w:trPr>
        <w:tc>
          <w:tcPr>
            <w:tcW w:w="8728" w:type="dxa"/>
            <w:gridSpan w:val="3"/>
            <w:tcBorders>
              <w:top w:val="none" w:sz="6" w:space="0" w:color="auto"/>
              <w:bottom w:val="none" w:sz="6" w:space="0" w:color="auto"/>
            </w:tcBorders>
            <w:shd w:val="clear" w:color="auto" w:fill="D9D9D9" w:themeFill="background1" w:themeFillShade="D9"/>
          </w:tcPr>
          <w:p w14:paraId="7D7E9AC7" w14:textId="77777777" w:rsidR="00340FAD" w:rsidRPr="00340FAD" w:rsidRDefault="00340FAD" w:rsidP="00340FAD">
            <w:pPr>
              <w:rPr>
                <w:b/>
                <w:sz w:val="28"/>
              </w:rPr>
            </w:pPr>
            <w:r w:rsidRPr="00340FAD">
              <w:rPr>
                <w:b/>
                <w:bCs/>
                <w:sz w:val="28"/>
              </w:rPr>
              <w:t>Qualifikationsphase (</w:t>
            </w:r>
            <w:proofErr w:type="spellStart"/>
            <w:r w:rsidRPr="00340FAD">
              <w:rPr>
                <w:b/>
                <w:bCs/>
                <w:sz w:val="28"/>
              </w:rPr>
              <w:t>Q1</w:t>
            </w:r>
            <w:proofErr w:type="spellEnd"/>
            <w:r w:rsidRPr="00340FAD">
              <w:rPr>
                <w:b/>
                <w:bCs/>
                <w:sz w:val="28"/>
              </w:rPr>
              <w:t>/</w:t>
            </w:r>
            <w:proofErr w:type="spellStart"/>
            <w:r w:rsidRPr="00340FAD">
              <w:rPr>
                <w:b/>
                <w:bCs/>
                <w:sz w:val="28"/>
              </w:rPr>
              <w:t>Q2</w:t>
            </w:r>
            <w:proofErr w:type="spellEnd"/>
            <w:r w:rsidRPr="00340FAD">
              <w:rPr>
                <w:b/>
                <w:bCs/>
                <w:sz w:val="28"/>
              </w:rPr>
              <w:t xml:space="preserve">) </w:t>
            </w:r>
          </w:p>
        </w:tc>
      </w:tr>
      <w:tr w:rsidR="00340FAD" w:rsidRPr="00340FAD" w14:paraId="1B4BB90B" w14:textId="77777777" w:rsidTr="00340FAD">
        <w:tblPrEx>
          <w:tblCellMar>
            <w:top w:w="0" w:type="dxa"/>
            <w:bottom w:w="0" w:type="dxa"/>
          </w:tblCellMar>
        </w:tblPrEx>
        <w:trPr>
          <w:trHeight w:val="120"/>
        </w:trPr>
        <w:tc>
          <w:tcPr>
            <w:tcW w:w="959" w:type="dxa"/>
            <w:tcBorders>
              <w:top w:val="none" w:sz="6" w:space="0" w:color="auto"/>
              <w:bottom w:val="none" w:sz="6" w:space="0" w:color="auto"/>
              <w:right w:val="none" w:sz="6" w:space="0" w:color="auto"/>
            </w:tcBorders>
          </w:tcPr>
          <w:p w14:paraId="2CA39671" w14:textId="19503380" w:rsidR="00340FAD" w:rsidRPr="00340FAD" w:rsidRDefault="00340FAD" w:rsidP="00340FAD">
            <w:pPr>
              <w:rPr>
                <w:b/>
                <w:sz w:val="28"/>
              </w:rPr>
            </w:pPr>
          </w:p>
        </w:tc>
        <w:tc>
          <w:tcPr>
            <w:tcW w:w="3405" w:type="dxa"/>
            <w:tcBorders>
              <w:top w:val="none" w:sz="6" w:space="0" w:color="auto"/>
              <w:bottom w:val="none" w:sz="6" w:space="0" w:color="auto"/>
              <w:right w:val="none" w:sz="6" w:space="0" w:color="auto"/>
            </w:tcBorders>
          </w:tcPr>
          <w:p w14:paraId="37B17364" w14:textId="34D46A8D" w:rsidR="00340FAD" w:rsidRPr="00340FAD" w:rsidRDefault="00340FAD" w:rsidP="00340FAD">
            <w:pPr>
              <w:jc w:val="center"/>
              <w:rPr>
                <w:b/>
                <w:sz w:val="28"/>
              </w:rPr>
            </w:pPr>
            <w:r w:rsidRPr="00340FAD">
              <w:rPr>
                <w:b/>
                <w:bCs/>
                <w:sz w:val="28"/>
              </w:rPr>
              <w:t>neueinsetzend</w:t>
            </w:r>
          </w:p>
        </w:tc>
        <w:tc>
          <w:tcPr>
            <w:tcW w:w="4364" w:type="dxa"/>
            <w:tcBorders>
              <w:top w:val="none" w:sz="6" w:space="0" w:color="auto"/>
              <w:left w:val="none" w:sz="6" w:space="0" w:color="auto"/>
              <w:bottom w:val="none" w:sz="6" w:space="0" w:color="auto"/>
            </w:tcBorders>
          </w:tcPr>
          <w:p w14:paraId="2DA4833E" w14:textId="31088ED2" w:rsidR="00340FAD" w:rsidRPr="00340FAD" w:rsidRDefault="00340FAD" w:rsidP="00340FAD">
            <w:pPr>
              <w:jc w:val="center"/>
              <w:rPr>
                <w:b/>
                <w:sz w:val="28"/>
              </w:rPr>
            </w:pPr>
            <w:r w:rsidRPr="00340FAD">
              <w:rPr>
                <w:b/>
                <w:bCs/>
                <w:sz w:val="28"/>
              </w:rPr>
              <w:t>fortgeführt</w:t>
            </w:r>
          </w:p>
        </w:tc>
      </w:tr>
      <w:tr w:rsidR="00340FAD" w:rsidRPr="00340FAD" w14:paraId="39B337BA" w14:textId="77777777" w:rsidTr="00340FAD">
        <w:tblPrEx>
          <w:tblCellMar>
            <w:top w:w="0" w:type="dxa"/>
            <w:bottom w:w="0" w:type="dxa"/>
          </w:tblCellMar>
        </w:tblPrEx>
        <w:trPr>
          <w:trHeight w:val="120"/>
        </w:trPr>
        <w:tc>
          <w:tcPr>
            <w:tcW w:w="959" w:type="dxa"/>
            <w:vMerge w:val="restart"/>
            <w:tcBorders>
              <w:top w:val="none" w:sz="6" w:space="0" w:color="auto"/>
              <w:right w:val="none" w:sz="6" w:space="0" w:color="auto"/>
            </w:tcBorders>
          </w:tcPr>
          <w:p w14:paraId="7FA51770" w14:textId="78BA183E" w:rsidR="00340FAD" w:rsidRPr="00340FAD" w:rsidRDefault="00340FAD" w:rsidP="00340FAD">
            <w:pPr>
              <w:rPr>
                <w:b/>
                <w:sz w:val="28"/>
              </w:rPr>
            </w:pPr>
            <w:proofErr w:type="spellStart"/>
            <w:r w:rsidRPr="00340FAD">
              <w:rPr>
                <w:b/>
                <w:bCs/>
                <w:sz w:val="28"/>
              </w:rPr>
              <w:t>Q1.1</w:t>
            </w:r>
            <w:proofErr w:type="spellEnd"/>
          </w:p>
        </w:tc>
        <w:tc>
          <w:tcPr>
            <w:tcW w:w="7769" w:type="dxa"/>
            <w:gridSpan w:val="2"/>
            <w:tcBorders>
              <w:top w:val="none" w:sz="6" w:space="0" w:color="auto"/>
              <w:bottom w:val="none" w:sz="6" w:space="0" w:color="auto"/>
            </w:tcBorders>
          </w:tcPr>
          <w:p w14:paraId="22C6A4F6" w14:textId="426343D7" w:rsidR="00340FAD" w:rsidRPr="00340FAD" w:rsidRDefault="00340FAD" w:rsidP="00340FAD">
            <w:pPr>
              <w:rPr>
                <w:bCs/>
                <w:lang w:val="es-ES"/>
              </w:rPr>
            </w:pPr>
            <w:r w:rsidRPr="00340FAD">
              <w:rPr>
                <w:lang w:val="es-ES"/>
              </w:rPr>
              <w:t>España y el turismo: economía, cultura, sostenibilidad y ocio (4)</w:t>
            </w:r>
          </w:p>
        </w:tc>
      </w:tr>
      <w:tr w:rsidR="00340FAD" w:rsidRPr="00340FAD" w14:paraId="6C71D621" w14:textId="77777777" w:rsidTr="00340FAD">
        <w:tblPrEx>
          <w:tblCellMar>
            <w:top w:w="0" w:type="dxa"/>
            <w:bottom w:w="0" w:type="dxa"/>
          </w:tblCellMar>
        </w:tblPrEx>
        <w:trPr>
          <w:trHeight w:val="115"/>
        </w:trPr>
        <w:tc>
          <w:tcPr>
            <w:tcW w:w="959" w:type="dxa"/>
            <w:vMerge/>
            <w:tcBorders>
              <w:right w:val="none" w:sz="6" w:space="0" w:color="auto"/>
            </w:tcBorders>
          </w:tcPr>
          <w:p w14:paraId="6B0B1F4C" w14:textId="3D68CE2B" w:rsidR="00340FAD" w:rsidRPr="00340FAD" w:rsidRDefault="00340FAD" w:rsidP="00340FAD">
            <w:pPr>
              <w:rPr>
                <w:b/>
                <w:sz w:val="28"/>
                <w:lang w:val="es-ES"/>
              </w:rPr>
            </w:pPr>
          </w:p>
        </w:tc>
        <w:tc>
          <w:tcPr>
            <w:tcW w:w="3405" w:type="dxa"/>
            <w:tcBorders>
              <w:top w:val="none" w:sz="6" w:space="0" w:color="auto"/>
              <w:bottom w:val="none" w:sz="6" w:space="0" w:color="auto"/>
              <w:right w:val="none" w:sz="6" w:space="0" w:color="auto"/>
            </w:tcBorders>
          </w:tcPr>
          <w:p w14:paraId="43069477" w14:textId="5769D94B" w:rsidR="00340FAD" w:rsidRPr="00340FAD" w:rsidRDefault="00340FAD" w:rsidP="00340FAD">
            <w:pPr>
              <w:rPr>
                <w:lang w:val="es-ES"/>
              </w:rPr>
            </w:pPr>
            <w:r w:rsidRPr="00340FAD">
              <w:rPr>
                <w:lang w:val="es-ES"/>
              </w:rPr>
              <w:t>Vivir y convivir en una España multicultural y plurilingüe (1, 2, 4)</w:t>
            </w:r>
          </w:p>
        </w:tc>
        <w:tc>
          <w:tcPr>
            <w:tcW w:w="4364" w:type="dxa"/>
            <w:tcBorders>
              <w:top w:val="none" w:sz="6" w:space="0" w:color="auto"/>
              <w:left w:val="none" w:sz="6" w:space="0" w:color="auto"/>
              <w:bottom w:val="none" w:sz="6" w:space="0" w:color="auto"/>
            </w:tcBorders>
          </w:tcPr>
          <w:p w14:paraId="6E7A7F48" w14:textId="33BE085D" w:rsidR="00340FAD" w:rsidRPr="00340FAD" w:rsidRDefault="00340FAD" w:rsidP="00340FAD">
            <w:pPr>
              <w:rPr>
                <w:lang w:val="es-ES"/>
              </w:rPr>
            </w:pPr>
            <w:r w:rsidRPr="00340FAD">
              <w:rPr>
                <w:lang w:val="es-ES"/>
              </w:rPr>
              <w:t>España, país de inmigración y emigración (1, 2, 4)</w:t>
            </w:r>
          </w:p>
        </w:tc>
      </w:tr>
      <w:tr w:rsidR="00340FAD" w:rsidRPr="00340FAD" w14:paraId="588AE94D" w14:textId="77777777" w:rsidTr="00340FAD">
        <w:tblPrEx>
          <w:tblCellMar>
            <w:top w:w="0" w:type="dxa"/>
            <w:bottom w:w="0" w:type="dxa"/>
          </w:tblCellMar>
        </w:tblPrEx>
        <w:trPr>
          <w:trHeight w:val="263"/>
        </w:trPr>
        <w:tc>
          <w:tcPr>
            <w:tcW w:w="959" w:type="dxa"/>
            <w:vMerge/>
            <w:tcBorders>
              <w:bottom w:val="none" w:sz="6" w:space="0" w:color="auto"/>
              <w:right w:val="none" w:sz="6" w:space="0" w:color="auto"/>
            </w:tcBorders>
          </w:tcPr>
          <w:p w14:paraId="174DDD4C" w14:textId="77777777" w:rsidR="00340FAD" w:rsidRPr="00340FAD" w:rsidRDefault="00340FAD" w:rsidP="00340FAD">
            <w:pPr>
              <w:rPr>
                <w:b/>
                <w:sz w:val="28"/>
                <w:lang w:val="es-ES"/>
              </w:rPr>
            </w:pPr>
          </w:p>
        </w:tc>
        <w:tc>
          <w:tcPr>
            <w:tcW w:w="3405" w:type="dxa"/>
            <w:tcBorders>
              <w:top w:val="none" w:sz="6" w:space="0" w:color="auto"/>
              <w:bottom w:val="none" w:sz="6" w:space="0" w:color="auto"/>
              <w:right w:val="none" w:sz="6" w:space="0" w:color="auto"/>
            </w:tcBorders>
          </w:tcPr>
          <w:p w14:paraId="66309C42" w14:textId="6703C949" w:rsidR="00340FAD" w:rsidRPr="00340FAD" w:rsidRDefault="00340FAD" w:rsidP="00340FAD">
            <w:pPr>
              <w:rPr>
                <w:b/>
                <w:sz w:val="28"/>
                <w:lang w:val="es-ES"/>
              </w:rPr>
            </w:pPr>
          </w:p>
        </w:tc>
        <w:tc>
          <w:tcPr>
            <w:tcW w:w="4364" w:type="dxa"/>
            <w:tcBorders>
              <w:top w:val="none" w:sz="6" w:space="0" w:color="auto"/>
              <w:left w:val="none" w:sz="6" w:space="0" w:color="auto"/>
              <w:bottom w:val="none" w:sz="6" w:space="0" w:color="auto"/>
            </w:tcBorders>
          </w:tcPr>
          <w:p w14:paraId="71E77BF2" w14:textId="001EAC20" w:rsidR="00340FAD" w:rsidRPr="00340FAD" w:rsidRDefault="00340FAD" w:rsidP="00340FAD">
            <w:pPr>
              <w:rPr>
                <w:b/>
                <w:sz w:val="28"/>
                <w:lang w:val="es-ES"/>
              </w:rPr>
            </w:pPr>
          </w:p>
        </w:tc>
      </w:tr>
      <w:tr w:rsidR="00340FAD" w:rsidRPr="00340FAD" w14:paraId="3007A6EE" w14:textId="77777777" w:rsidTr="00340FAD">
        <w:tblPrEx>
          <w:tblCellMar>
            <w:top w:w="0" w:type="dxa"/>
            <w:bottom w:w="0" w:type="dxa"/>
          </w:tblCellMar>
        </w:tblPrEx>
        <w:trPr>
          <w:trHeight w:val="263"/>
        </w:trPr>
        <w:tc>
          <w:tcPr>
            <w:tcW w:w="959" w:type="dxa"/>
            <w:vMerge w:val="restart"/>
            <w:tcBorders>
              <w:top w:val="none" w:sz="6" w:space="0" w:color="auto"/>
              <w:right w:val="none" w:sz="6" w:space="0" w:color="auto"/>
            </w:tcBorders>
          </w:tcPr>
          <w:p w14:paraId="64250883" w14:textId="77777777" w:rsidR="00340FAD" w:rsidRPr="00340FAD" w:rsidRDefault="00340FAD" w:rsidP="00340FAD">
            <w:pPr>
              <w:rPr>
                <w:b/>
                <w:sz w:val="28"/>
              </w:rPr>
            </w:pPr>
            <w:proofErr w:type="spellStart"/>
            <w:r w:rsidRPr="00340FAD">
              <w:rPr>
                <w:b/>
                <w:bCs/>
                <w:sz w:val="28"/>
              </w:rPr>
              <w:t>Q1.2</w:t>
            </w:r>
            <w:proofErr w:type="spellEnd"/>
            <w:r w:rsidRPr="00340FAD">
              <w:rPr>
                <w:b/>
                <w:bCs/>
                <w:sz w:val="28"/>
              </w:rPr>
              <w:t xml:space="preserve"> </w:t>
            </w:r>
          </w:p>
        </w:tc>
        <w:tc>
          <w:tcPr>
            <w:tcW w:w="3402" w:type="dxa"/>
            <w:tcBorders>
              <w:top w:val="none" w:sz="6" w:space="0" w:color="auto"/>
              <w:left w:val="none" w:sz="6" w:space="0" w:color="auto"/>
              <w:bottom w:val="none" w:sz="6" w:space="0" w:color="auto"/>
              <w:right w:val="none" w:sz="6" w:space="0" w:color="auto"/>
            </w:tcBorders>
          </w:tcPr>
          <w:p w14:paraId="7BC465C0" w14:textId="77777777" w:rsidR="00340FAD" w:rsidRPr="00340FAD" w:rsidRDefault="00340FAD" w:rsidP="00340FAD">
            <w:pPr>
              <w:rPr>
                <w:sz w:val="28"/>
                <w:lang w:val="es-ES"/>
              </w:rPr>
            </w:pPr>
            <w:r w:rsidRPr="00340FAD">
              <w:rPr>
                <w:sz w:val="28"/>
                <w:lang w:val="es-ES"/>
              </w:rPr>
              <w:t xml:space="preserve">Vivir y convivir en una España multicultural y plurilingüe (1, 2, 4) </w:t>
            </w:r>
          </w:p>
        </w:tc>
        <w:tc>
          <w:tcPr>
            <w:tcW w:w="4367" w:type="dxa"/>
            <w:tcBorders>
              <w:top w:val="none" w:sz="6" w:space="0" w:color="auto"/>
              <w:left w:val="none" w:sz="6" w:space="0" w:color="auto"/>
              <w:bottom w:val="none" w:sz="6" w:space="0" w:color="auto"/>
            </w:tcBorders>
          </w:tcPr>
          <w:p w14:paraId="388060A0" w14:textId="77777777" w:rsidR="00340FAD" w:rsidRPr="00340FAD" w:rsidRDefault="00340FAD" w:rsidP="00340FAD">
            <w:pPr>
              <w:rPr>
                <w:sz w:val="28"/>
                <w:lang w:val="es-ES"/>
              </w:rPr>
            </w:pPr>
            <w:r w:rsidRPr="00340FAD">
              <w:rPr>
                <w:sz w:val="28"/>
                <w:lang w:val="es-ES"/>
              </w:rPr>
              <w:t xml:space="preserve">El bilingüismo como faceta de la sociedad española (2, 3) </w:t>
            </w:r>
          </w:p>
        </w:tc>
      </w:tr>
      <w:tr w:rsidR="00340FAD" w:rsidRPr="00340FAD" w14:paraId="602B3BD5" w14:textId="77777777" w:rsidTr="00340FAD">
        <w:tblPrEx>
          <w:tblCellMar>
            <w:top w:w="0" w:type="dxa"/>
            <w:bottom w:w="0" w:type="dxa"/>
          </w:tblCellMar>
        </w:tblPrEx>
        <w:trPr>
          <w:trHeight w:val="115"/>
        </w:trPr>
        <w:tc>
          <w:tcPr>
            <w:tcW w:w="959" w:type="dxa"/>
            <w:vMerge/>
            <w:tcBorders>
              <w:bottom w:val="none" w:sz="6" w:space="0" w:color="auto"/>
              <w:right w:val="none" w:sz="6" w:space="0" w:color="auto"/>
            </w:tcBorders>
          </w:tcPr>
          <w:p w14:paraId="01B6F75F" w14:textId="0C135509" w:rsidR="00340FAD" w:rsidRPr="00340FAD" w:rsidRDefault="00340FAD" w:rsidP="00340FAD">
            <w:pPr>
              <w:rPr>
                <w:b/>
                <w:sz w:val="28"/>
                <w:lang w:val="es-ES"/>
              </w:rPr>
            </w:pPr>
          </w:p>
        </w:tc>
        <w:tc>
          <w:tcPr>
            <w:tcW w:w="7769" w:type="dxa"/>
            <w:gridSpan w:val="2"/>
            <w:tcBorders>
              <w:top w:val="none" w:sz="6" w:space="0" w:color="auto"/>
              <w:left w:val="none" w:sz="6" w:space="0" w:color="auto"/>
              <w:bottom w:val="none" w:sz="6" w:space="0" w:color="auto"/>
            </w:tcBorders>
          </w:tcPr>
          <w:p w14:paraId="309BB2E8" w14:textId="5CB1E042" w:rsidR="00340FAD" w:rsidRPr="00340FAD" w:rsidRDefault="00340FAD" w:rsidP="00340FAD">
            <w:pPr>
              <w:rPr>
                <w:sz w:val="28"/>
                <w:lang w:val="es-ES"/>
              </w:rPr>
            </w:pPr>
            <w:r w:rsidRPr="00340FAD">
              <w:rPr>
                <w:sz w:val="28"/>
                <w:lang w:val="es-ES"/>
              </w:rPr>
              <w:t>Latinoamérica: El desafío de la pobreza infantil (1, 2)</w:t>
            </w:r>
          </w:p>
        </w:tc>
      </w:tr>
      <w:tr w:rsidR="00340FAD" w:rsidRPr="00340FAD" w14:paraId="4A07905D" w14:textId="77777777" w:rsidTr="00340FAD">
        <w:tblPrEx>
          <w:tblCellMar>
            <w:top w:w="0" w:type="dxa"/>
            <w:bottom w:w="0" w:type="dxa"/>
          </w:tblCellMar>
        </w:tblPrEx>
        <w:trPr>
          <w:trHeight w:val="263"/>
        </w:trPr>
        <w:tc>
          <w:tcPr>
            <w:tcW w:w="959" w:type="dxa"/>
            <w:vMerge w:val="restart"/>
            <w:tcBorders>
              <w:top w:val="none" w:sz="6" w:space="0" w:color="auto"/>
              <w:right w:val="none" w:sz="6" w:space="0" w:color="auto"/>
            </w:tcBorders>
          </w:tcPr>
          <w:p w14:paraId="75A33424" w14:textId="77777777" w:rsidR="00340FAD" w:rsidRPr="00340FAD" w:rsidRDefault="00340FAD" w:rsidP="00340FAD">
            <w:pPr>
              <w:rPr>
                <w:b/>
                <w:sz w:val="28"/>
              </w:rPr>
            </w:pPr>
            <w:proofErr w:type="spellStart"/>
            <w:r w:rsidRPr="00340FAD">
              <w:rPr>
                <w:b/>
                <w:bCs/>
                <w:sz w:val="28"/>
              </w:rPr>
              <w:t>Q2.1</w:t>
            </w:r>
            <w:proofErr w:type="spellEnd"/>
            <w:r w:rsidRPr="00340FAD">
              <w:rPr>
                <w:b/>
                <w:bCs/>
                <w:sz w:val="28"/>
              </w:rPr>
              <w:t xml:space="preserve"> </w:t>
            </w:r>
          </w:p>
        </w:tc>
        <w:tc>
          <w:tcPr>
            <w:tcW w:w="3402" w:type="dxa"/>
            <w:tcBorders>
              <w:top w:val="none" w:sz="6" w:space="0" w:color="auto"/>
              <w:left w:val="none" w:sz="6" w:space="0" w:color="auto"/>
              <w:bottom w:val="none" w:sz="6" w:space="0" w:color="auto"/>
              <w:right w:val="none" w:sz="6" w:space="0" w:color="auto"/>
            </w:tcBorders>
          </w:tcPr>
          <w:p w14:paraId="11143A26" w14:textId="77777777" w:rsidR="00340FAD" w:rsidRPr="00340FAD" w:rsidRDefault="00340FAD" w:rsidP="00340FAD">
            <w:pPr>
              <w:rPr>
                <w:bCs/>
                <w:lang w:val="es-ES"/>
              </w:rPr>
            </w:pPr>
            <w:r w:rsidRPr="00340FAD">
              <w:rPr>
                <w:bCs/>
                <w:lang w:val="es-ES"/>
              </w:rPr>
              <w:t xml:space="preserve">Latinoamérica: Retos y oportunidades de la diversidad étnica (1, 2) </w:t>
            </w:r>
          </w:p>
        </w:tc>
        <w:tc>
          <w:tcPr>
            <w:tcW w:w="4367" w:type="dxa"/>
            <w:tcBorders>
              <w:top w:val="none" w:sz="6" w:space="0" w:color="auto"/>
              <w:left w:val="none" w:sz="6" w:space="0" w:color="auto"/>
              <w:bottom w:val="none" w:sz="6" w:space="0" w:color="auto"/>
            </w:tcBorders>
          </w:tcPr>
          <w:p w14:paraId="50077B07" w14:textId="77777777" w:rsidR="00340FAD" w:rsidRPr="00340FAD" w:rsidRDefault="00340FAD" w:rsidP="00340FAD">
            <w:pPr>
              <w:rPr>
                <w:bCs/>
                <w:lang w:val="es-ES"/>
              </w:rPr>
            </w:pPr>
            <w:r w:rsidRPr="00340FAD">
              <w:rPr>
                <w:bCs/>
                <w:lang w:val="es-ES"/>
              </w:rPr>
              <w:t xml:space="preserve">Latinoamérica: Retos y oportunidades de la diversidad étnica (2, 3) </w:t>
            </w:r>
          </w:p>
        </w:tc>
      </w:tr>
      <w:tr w:rsidR="00340FAD" w:rsidRPr="00340FAD" w14:paraId="1801D42B" w14:textId="77777777" w:rsidTr="00340FAD">
        <w:tblPrEx>
          <w:tblCellMar>
            <w:top w:w="0" w:type="dxa"/>
            <w:bottom w:w="0" w:type="dxa"/>
          </w:tblCellMar>
        </w:tblPrEx>
        <w:trPr>
          <w:trHeight w:val="263"/>
        </w:trPr>
        <w:tc>
          <w:tcPr>
            <w:tcW w:w="959" w:type="dxa"/>
            <w:vMerge/>
            <w:tcBorders>
              <w:bottom w:val="none" w:sz="6" w:space="0" w:color="auto"/>
              <w:right w:val="none" w:sz="6" w:space="0" w:color="auto"/>
            </w:tcBorders>
          </w:tcPr>
          <w:p w14:paraId="707476FB" w14:textId="77777777" w:rsidR="00340FAD" w:rsidRPr="00340FAD" w:rsidRDefault="00340FAD" w:rsidP="00340FAD">
            <w:pPr>
              <w:rPr>
                <w:b/>
                <w:bCs/>
                <w:sz w:val="28"/>
              </w:rPr>
            </w:pPr>
          </w:p>
        </w:tc>
        <w:tc>
          <w:tcPr>
            <w:tcW w:w="3402" w:type="dxa"/>
            <w:tcBorders>
              <w:top w:val="none" w:sz="6" w:space="0" w:color="auto"/>
              <w:left w:val="none" w:sz="6" w:space="0" w:color="auto"/>
              <w:bottom w:val="none" w:sz="6" w:space="0" w:color="auto"/>
              <w:right w:val="none" w:sz="6" w:space="0" w:color="auto"/>
            </w:tcBorders>
          </w:tcPr>
          <w:p w14:paraId="3F058115" w14:textId="189AD390" w:rsidR="00340FAD" w:rsidRPr="00340FAD" w:rsidRDefault="00340FAD" w:rsidP="00340FAD">
            <w:pPr>
              <w:rPr>
                <w:bCs/>
                <w:lang w:val="es-ES"/>
              </w:rPr>
            </w:pPr>
            <w:r w:rsidRPr="00340FAD">
              <w:rPr>
                <w:bCs/>
                <w:lang w:val="es-ES"/>
              </w:rPr>
              <w:t xml:space="preserve">La realidad chilena en la literatura de Antonio </w:t>
            </w:r>
            <w:proofErr w:type="spellStart"/>
            <w:r w:rsidRPr="00340FAD">
              <w:rPr>
                <w:bCs/>
                <w:lang w:val="es-ES"/>
              </w:rPr>
              <w:t>Skármeta</w:t>
            </w:r>
            <w:proofErr w:type="spellEnd"/>
            <w:r w:rsidRPr="00340FAD">
              <w:rPr>
                <w:bCs/>
                <w:lang w:val="es-ES"/>
              </w:rPr>
              <w:t xml:space="preserve"> (2, 3)</w:t>
            </w:r>
          </w:p>
        </w:tc>
        <w:tc>
          <w:tcPr>
            <w:tcW w:w="4367" w:type="dxa"/>
            <w:tcBorders>
              <w:top w:val="none" w:sz="6" w:space="0" w:color="auto"/>
              <w:left w:val="none" w:sz="6" w:space="0" w:color="auto"/>
              <w:bottom w:val="none" w:sz="6" w:space="0" w:color="auto"/>
            </w:tcBorders>
          </w:tcPr>
          <w:p w14:paraId="5135CCE2" w14:textId="38E41863" w:rsidR="00340FAD" w:rsidRPr="00340FAD" w:rsidRDefault="00340FAD" w:rsidP="00340FAD">
            <w:pPr>
              <w:rPr>
                <w:bCs/>
                <w:lang w:val="es-ES"/>
              </w:rPr>
            </w:pPr>
            <w:r w:rsidRPr="00340FAD">
              <w:rPr>
                <w:bCs/>
                <w:lang w:val="es-ES"/>
              </w:rPr>
              <w:t>Latinoamérica: libertad y dictadura a partir del siglo XX (con enfoques literarios) (2, 3)</w:t>
            </w:r>
          </w:p>
        </w:tc>
      </w:tr>
      <w:tr w:rsidR="00340FAD" w:rsidRPr="00340FAD" w14:paraId="0D6BF48C" w14:textId="77777777" w:rsidTr="00340FAD">
        <w:tblPrEx>
          <w:tblCellMar>
            <w:top w:w="0" w:type="dxa"/>
            <w:bottom w:w="0" w:type="dxa"/>
          </w:tblCellMar>
        </w:tblPrEx>
        <w:trPr>
          <w:trHeight w:val="110"/>
        </w:trPr>
        <w:tc>
          <w:tcPr>
            <w:tcW w:w="959" w:type="dxa"/>
            <w:tcBorders>
              <w:top w:val="none" w:sz="6" w:space="0" w:color="auto"/>
              <w:bottom w:val="none" w:sz="6" w:space="0" w:color="auto"/>
              <w:right w:val="none" w:sz="6" w:space="0" w:color="auto"/>
            </w:tcBorders>
          </w:tcPr>
          <w:p w14:paraId="6EC753FB" w14:textId="77777777" w:rsidR="00340FAD" w:rsidRPr="00340FAD" w:rsidRDefault="00340FAD" w:rsidP="00340FAD">
            <w:pPr>
              <w:rPr>
                <w:b/>
                <w:sz w:val="28"/>
              </w:rPr>
            </w:pPr>
            <w:proofErr w:type="spellStart"/>
            <w:r w:rsidRPr="00340FAD">
              <w:rPr>
                <w:b/>
                <w:bCs/>
                <w:sz w:val="28"/>
              </w:rPr>
              <w:t>Q2.2</w:t>
            </w:r>
            <w:proofErr w:type="spellEnd"/>
            <w:r w:rsidRPr="00340FAD">
              <w:rPr>
                <w:b/>
                <w:bCs/>
                <w:sz w:val="28"/>
              </w:rPr>
              <w:t xml:space="preserve"> </w:t>
            </w:r>
          </w:p>
        </w:tc>
        <w:tc>
          <w:tcPr>
            <w:tcW w:w="7769" w:type="dxa"/>
            <w:gridSpan w:val="2"/>
            <w:tcBorders>
              <w:top w:val="none" w:sz="6" w:space="0" w:color="auto"/>
              <w:left w:val="none" w:sz="6" w:space="0" w:color="auto"/>
              <w:bottom w:val="none" w:sz="6" w:space="0" w:color="auto"/>
            </w:tcBorders>
          </w:tcPr>
          <w:p w14:paraId="6FEDB5FF" w14:textId="77777777" w:rsidR="00340FAD" w:rsidRPr="00340FAD" w:rsidRDefault="00340FAD" w:rsidP="00340FAD">
            <w:r w:rsidRPr="00340FAD">
              <w:t xml:space="preserve">Abiturvorbereitung </w:t>
            </w:r>
          </w:p>
        </w:tc>
      </w:tr>
    </w:tbl>
    <w:p w14:paraId="1A55D83D" w14:textId="4399E72B" w:rsidR="000966B5" w:rsidRPr="00340FAD" w:rsidRDefault="000966B5">
      <w:pPr>
        <w:rPr>
          <w:b/>
          <w:sz w:val="28"/>
        </w:rPr>
      </w:pPr>
    </w:p>
    <w:p w14:paraId="68B71572" w14:textId="77777777" w:rsidR="00F63DB8" w:rsidRPr="00340FAD" w:rsidRDefault="00F63DB8">
      <w:pPr>
        <w:rPr>
          <w:lang w:val="es-ES"/>
        </w:rPr>
      </w:pPr>
    </w:p>
    <w:p w14:paraId="6AF4726D" w14:textId="61DAB1CA" w:rsidR="00F63DB8" w:rsidRPr="00340FAD" w:rsidRDefault="00F63DB8" w:rsidP="00F63DB8">
      <w:pPr>
        <w:rPr>
          <w:sz w:val="20"/>
          <w:szCs w:val="20"/>
        </w:rPr>
      </w:pPr>
      <w:r w:rsidRPr="00340FAD">
        <w:rPr>
          <w:sz w:val="20"/>
          <w:szCs w:val="20"/>
        </w:rPr>
        <w:t>(1) Alltagswirklichkeiten und berufliche Perspektiven junger Menschen</w:t>
      </w:r>
    </w:p>
    <w:p w14:paraId="3ED6A7D3" w14:textId="77777777" w:rsidR="00F63DB8" w:rsidRPr="00340FAD" w:rsidRDefault="00F63DB8" w:rsidP="00F63DB8">
      <w:pPr>
        <w:rPr>
          <w:sz w:val="20"/>
          <w:szCs w:val="20"/>
        </w:rPr>
      </w:pPr>
      <w:r w:rsidRPr="00340FAD">
        <w:rPr>
          <w:sz w:val="20"/>
          <w:szCs w:val="20"/>
        </w:rPr>
        <w:t>(Facetten persönlicher und beruflicher Lebensgestaltung und Lebensentwürfe</w:t>
      </w:r>
    </w:p>
    <w:p w14:paraId="4BF1169A" w14:textId="77777777" w:rsidR="00F63DB8" w:rsidRPr="00340FAD" w:rsidRDefault="00F63DB8" w:rsidP="00F63DB8">
      <w:pPr>
        <w:rPr>
          <w:sz w:val="20"/>
          <w:szCs w:val="20"/>
        </w:rPr>
      </w:pPr>
      <w:r w:rsidRPr="00340FAD">
        <w:rPr>
          <w:sz w:val="20"/>
          <w:szCs w:val="20"/>
        </w:rPr>
        <w:t>Jugendlicher und junger Erwachsener in der sich verändernden spanischsprachigen Welt)</w:t>
      </w:r>
    </w:p>
    <w:p w14:paraId="7AFD00B0" w14:textId="77777777" w:rsidR="00F63DB8" w:rsidRPr="00340FAD" w:rsidRDefault="00F63DB8" w:rsidP="00F63DB8">
      <w:pPr>
        <w:rPr>
          <w:sz w:val="20"/>
          <w:szCs w:val="20"/>
        </w:rPr>
      </w:pPr>
      <w:r w:rsidRPr="00340FAD">
        <w:rPr>
          <w:sz w:val="20"/>
          <w:szCs w:val="20"/>
        </w:rPr>
        <w:t>(2) Gegenwärtige politische und gesellschaftliche Diskussionen</w:t>
      </w:r>
    </w:p>
    <w:p w14:paraId="57104B9C" w14:textId="77777777" w:rsidR="00F63DB8" w:rsidRPr="00340FAD" w:rsidRDefault="00F63DB8" w:rsidP="00F63DB8">
      <w:pPr>
        <w:rPr>
          <w:sz w:val="20"/>
          <w:szCs w:val="20"/>
        </w:rPr>
      </w:pPr>
      <w:r w:rsidRPr="00340FAD">
        <w:rPr>
          <w:sz w:val="20"/>
          <w:szCs w:val="20"/>
        </w:rPr>
        <w:t>(Regionalismus und nationale Einheit in Spanien; Einblicke in die gesellschaftlichen</w:t>
      </w:r>
    </w:p>
    <w:p w14:paraId="27317A43" w14:textId="77777777" w:rsidR="00F63DB8" w:rsidRPr="00340FAD" w:rsidRDefault="00F63DB8" w:rsidP="00F63DB8">
      <w:pPr>
        <w:rPr>
          <w:sz w:val="20"/>
          <w:szCs w:val="20"/>
        </w:rPr>
      </w:pPr>
      <w:r w:rsidRPr="00340FAD">
        <w:rPr>
          <w:sz w:val="20"/>
          <w:szCs w:val="20"/>
        </w:rPr>
        <w:t>Strukturen Lateinamerikas)</w:t>
      </w:r>
    </w:p>
    <w:p w14:paraId="302C26F8" w14:textId="77777777" w:rsidR="00F63DB8" w:rsidRPr="00340FAD" w:rsidRDefault="00F63DB8" w:rsidP="00F63DB8">
      <w:pPr>
        <w:rPr>
          <w:sz w:val="20"/>
          <w:szCs w:val="20"/>
        </w:rPr>
      </w:pPr>
      <w:r w:rsidRPr="00340FAD">
        <w:rPr>
          <w:sz w:val="20"/>
          <w:szCs w:val="20"/>
        </w:rPr>
        <w:t>(3) Historische und kulturelle Entwicklungen</w:t>
      </w:r>
    </w:p>
    <w:p w14:paraId="28DFCEA3" w14:textId="77777777" w:rsidR="00F63DB8" w:rsidRPr="00340FAD" w:rsidRDefault="00F63DB8" w:rsidP="00F63DB8">
      <w:pPr>
        <w:rPr>
          <w:sz w:val="20"/>
          <w:szCs w:val="20"/>
        </w:rPr>
      </w:pPr>
      <w:r w:rsidRPr="00340FAD">
        <w:rPr>
          <w:sz w:val="20"/>
          <w:szCs w:val="20"/>
        </w:rPr>
        <w:t>(Traditionen und kulturelle Vielfalt in der spanischsprachigen Welt)</w:t>
      </w:r>
    </w:p>
    <w:p w14:paraId="2D071530" w14:textId="77777777" w:rsidR="00F63DB8" w:rsidRPr="00340FAD" w:rsidRDefault="00F63DB8" w:rsidP="00F63DB8">
      <w:pPr>
        <w:rPr>
          <w:sz w:val="20"/>
          <w:szCs w:val="20"/>
        </w:rPr>
      </w:pPr>
      <w:r w:rsidRPr="00340FAD">
        <w:rPr>
          <w:sz w:val="20"/>
          <w:szCs w:val="20"/>
        </w:rPr>
        <w:t>(4) Globale Herausforderungen und Zukunftsentwürfe</w:t>
      </w:r>
    </w:p>
    <w:p w14:paraId="5DA007F3" w14:textId="03C4A157" w:rsidR="00194F0D" w:rsidRPr="00340FAD" w:rsidRDefault="00F63DB8" w:rsidP="00F63DB8">
      <w:pPr>
        <w:rPr>
          <w:rFonts w:eastAsia="Times New Roman"/>
          <w:b/>
          <w:kern w:val="1"/>
          <w:sz w:val="28"/>
          <w:szCs w:val="20"/>
          <w:lang w:eastAsia="de-DE"/>
        </w:rPr>
      </w:pPr>
      <w:r w:rsidRPr="00340FAD">
        <w:rPr>
          <w:sz w:val="20"/>
          <w:szCs w:val="20"/>
        </w:rPr>
        <w:t>(Ökologische und ökonomische Herausforderungen und Perspektiven)</w:t>
      </w:r>
      <w:r w:rsidR="00194F0D" w:rsidRPr="00340FAD">
        <w:br w:type="page"/>
      </w:r>
    </w:p>
    <w:p w14:paraId="50D84D83" w14:textId="0FFFA66B" w:rsidR="00D44267" w:rsidRPr="00340FAD" w:rsidRDefault="00D44267">
      <w:pPr>
        <w:pStyle w:val="berschrift2"/>
        <w:ind w:left="0" w:firstLine="0"/>
        <w:rPr>
          <w:rFonts w:ascii="Times New Roman" w:hAnsi="Times New Roman"/>
        </w:rPr>
      </w:pPr>
      <w:r w:rsidRPr="00340FAD">
        <w:rPr>
          <w:rFonts w:ascii="Times New Roman" w:hAnsi="Times New Roman"/>
        </w:rPr>
        <w:lastRenderedPageBreak/>
        <w:t>2.2 Grundsätze der fachmethodischen und fachdidaktischen Arbeit</w:t>
      </w:r>
    </w:p>
    <w:p w14:paraId="152277BB" w14:textId="77777777" w:rsidR="00D44267" w:rsidRPr="00340FAD" w:rsidRDefault="00D44267">
      <w:pPr>
        <w:spacing w:line="360" w:lineRule="auto"/>
        <w:rPr>
          <w:b/>
        </w:rPr>
      </w:pPr>
      <w:r w:rsidRPr="00340FAD">
        <w:rPr>
          <w:b/>
        </w:rPr>
        <w:t>Allgemeine Grundsätze</w:t>
      </w:r>
    </w:p>
    <w:p w14:paraId="6657EBF1" w14:textId="77777777" w:rsidR="00D44267" w:rsidRPr="00340FAD" w:rsidRDefault="00D44267">
      <w:pPr>
        <w:spacing w:after="240"/>
        <w:jc w:val="both"/>
      </w:pPr>
      <w:r w:rsidRPr="00340FAD">
        <w:t xml:space="preserve">Es ist selbstverständlich, </w:t>
      </w:r>
      <w:proofErr w:type="spellStart"/>
      <w:r w:rsidRPr="00340FAD">
        <w:t>dass</w:t>
      </w:r>
      <w:proofErr w:type="spellEnd"/>
      <w:r w:rsidRPr="00340FAD">
        <w:t xml:space="preserve"> die Grundsätze für guten Unterricht, die auch Gegenstand der Qualitätsanalyse sind, bei der Durchführung des Unterrichts berücksichtigt werden, um den Erwerb der grundlegenden Kompetenzen (inhaltsbezogene, </w:t>
      </w:r>
      <w:proofErr w:type="spellStart"/>
      <w:r w:rsidRPr="00340FAD">
        <w:t>prozessorientierte</w:t>
      </w:r>
      <w:proofErr w:type="spellEnd"/>
      <w:r w:rsidRPr="00340FAD">
        <w:t xml:space="preserve"> personale und soziale Kompetenz) zu gewährleisten.</w:t>
      </w:r>
    </w:p>
    <w:p w14:paraId="5603606E" w14:textId="77777777" w:rsidR="00D44267" w:rsidRPr="00340FAD" w:rsidRDefault="00D44267">
      <w:pPr>
        <w:pStyle w:val="Textkrper"/>
        <w:jc w:val="both"/>
      </w:pPr>
    </w:p>
    <w:p w14:paraId="5A973AAB" w14:textId="77777777" w:rsidR="00D44267" w:rsidRPr="00340FAD" w:rsidRDefault="00D44267">
      <w:pPr>
        <w:spacing w:line="360" w:lineRule="auto"/>
        <w:rPr>
          <w:b/>
        </w:rPr>
      </w:pPr>
      <w:r w:rsidRPr="00340FAD">
        <w:rPr>
          <w:b/>
        </w:rPr>
        <w:t xml:space="preserve">Fachliche Grundsätze: </w:t>
      </w:r>
    </w:p>
    <w:p w14:paraId="76B2A2BC" w14:textId="77777777" w:rsidR="00D44267" w:rsidRPr="00340FAD" w:rsidRDefault="00D44267" w:rsidP="0044417B">
      <w:pPr>
        <w:numPr>
          <w:ilvl w:val="0"/>
          <w:numId w:val="2"/>
        </w:numPr>
        <w:tabs>
          <w:tab w:val="clear" w:pos="405"/>
        </w:tabs>
        <w:suppressAutoHyphens/>
        <w:spacing w:line="276" w:lineRule="auto"/>
        <w:ind w:left="540" w:hanging="540"/>
        <w:jc w:val="both"/>
      </w:pPr>
      <w:r w:rsidRPr="00340FAD">
        <w:t xml:space="preserve">Der Unterricht verfolgt das Prinzip der funktionalen Einsprachigkeit. Er wird grundsätzlich </w:t>
      </w:r>
      <w:proofErr w:type="spellStart"/>
      <w:r w:rsidRPr="00340FAD">
        <w:t>auf Spanisch</w:t>
      </w:r>
      <w:proofErr w:type="spellEnd"/>
      <w:r w:rsidRPr="00340FAD">
        <w:t xml:space="preserve"> gehalten, aus organisatorischen Gründen können aber auch einzelne Unterrichtsphasen in der Muttersprache durchgeführt werden. Im Rahmen der Sprachmittlung und der Überprüfung der rezeptiven Kompetenzen kann im Unterricht ebenfalls auf die Muttersprache zurückgegriffen werden.</w:t>
      </w:r>
    </w:p>
    <w:p w14:paraId="3E1A06B9" w14:textId="77777777" w:rsidR="00D44267" w:rsidRPr="00340FAD" w:rsidRDefault="00D44267" w:rsidP="0044417B">
      <w:pPr>
        <w:numPr>
          <w:ilvl w:val="0"/>
          <w:numId w:val="2"/>
        </w:numPr>
        <w:tabs>
          <w:tab w:val="clear" w:pos="405"/>
          <w:tab w:val="left" w:pos="540"/>
          <w:tab w:val="num" w:pos="567"/>
        </w:tabs>
        <w:suppressAutoHyphens/>
        <w:spacing w:line="276" w:lineRule="auto"/>
        <w:ind w:left="540" w:hanging="540"/>
        <w:jc w:val="both"/>
      </w:pPr>
      <w:r w:rsidRPr="00340FAD">
        <w:t xml:space="preserve">Im Unterricht werden im Sinne einer Mehrsprachendidaktik die bereits vorhandenen Sprachkenntnisse der Schülerinnen und Schüler eingebunden und produktiv für das Erlernen des Spanischen genutzt. </w:t>
      </w:r>
    </w:p>
    <w:p w14:paraId="0780CDF0" w14:textId="77777777" w:rsidR="00D44267" w:rsidRPr="00340FAD" w:rsidRDefault="00D44267" w:rsidP="0044417B">
      <w:pPr>
        <w:numPr>
          <w:ilvl w:val="0"/>
          <w:numId w:val="2"/>
        </w:numPr>
        <w:tabs>
          <w:tab w:val="clear" w:pos="405"/>
          <w:tab w:val="left" w:pos="540"/>
          <w:tab w:val="num" w:pos="567"/>
        </w:tabs>
        <w:suppressAutoHyphens/>
        <w:spacing w:line="276" w:lineRule="auto"/>
        <w:ind w:left="540" w:hanging="540"/>
        <w:jc w:val="both"/>
      </w:pPr>
      <w:r w:rsidRPr="00340FAD">
        <w:t xml:space="preserve">Die eingeführten Lehrwerke sind als Materialangebote für die unterrichtenden Lehrerinnen und Lehrer zu verstehen, nicht als Lehrplan. Die Lehrwerke werden funktional in Bezug auf die angestrebten Kompetenzen eingesetzt und durch authentisches Material ergänzt. </w:t>
      </w:r>
    </w:p>
    <w:p w14:paraId="736924C9" w14:textId="77777777" w:rsidR="00D44267" w:rsidRPr="00340FAD" w:rsidRDefault="00D44267" w:rsidP="0044417B">
      <w:pPr>
        <w:numPr>
          <w:ilvl w:val="0"/>
          <w:numId w:val="2"/>
        </w:numPr>
        <w:tabs>
          <w:tab w:val="clear" w:pos="405"/>
          <w:tab w:val="left" w:pos="540"/>
          <w:tab w:val="num" w:pos="567"/>
        </w:tabs>
        <w:suppressAutoHyphens/>
        <w:spacing w:line="276" w:lineRule="auto"/>
        <w:ind w:left="540" w:hanging="540"/>
        <w:jc w:val="both"/>
      </w:pPr>
      <w:r w:rsidRPr="00340FAD">
        <w:t xml:space="preserve">Die Mündlichkeit stellt einen Schwerpunkt des Unterrichts dar. Um die Mündlichkeit zu stärken, werden Sprechanlässe geschafften, die in situativen Kontexten eingebunden sind. Ziel ist es, aufbauend auf stärker gelenkte und gesteuerte Lernsituationen freies Sprechen zu ermöglichen.  </w:t>
      </w:r>
    </w:p>
    <w:p w14:paraId="23B5207E" w14:textId="77777777" w:rsidR="00D44267" w:rsidRPr="00340FAD" w:rsidRDefault="00D44267" w:rsidP="0044417B">
      <w:pPr>
        <w:numPr>
          <w:ilvl w:val="0"/>
          <w:numId w:val="2"/>
        </w:numPr>
        <w:tabs>
          <w:tab w:val="clear" w:pos="405"/>
          <w:tab w:val="left" w:pos="540"/>
          <w:tab w:val="num" w:pos="567"/>
        </w:tabs>
        <w:suppressAutoHyphens/>
        <w:spacing w:line="276" w:lineRule="auto"/>
        <w:ind w:left="540" w:hanging="540"/>
        <w:jc w:val="both"/>
      </w:pPr>
      <w:r w:rsidRPr="00340FAD">
        <w:t xml:space="preserve">Bei der Korrektur von Fehlern wird im Schriftlichen die Selbstevaluation durch entsprechende Verfahren geschult, so </w:t>
      </w:r>
      <w:proofErr w:type="spellStart"/>
      <w:r w:rsidRPr="00340FAD">
        <w:t>dass</w:t>
      </w:r>
      <w:proofErr w:type="spellEnd"/>
      <w:r w:rsidRPr="00340FAD">
        <w:t xml:space="preserve"> individuelle Fehlerschwerpunkte von den Schülerinnen und Schülern selbst identifiziert und behoben werden können. </w:t>
      </w:r>
    </w:p>
    <w:p w14:paraId="76AC43C8" w14:textId="77777777" w:rsidR="00D44267" w:rsidRPr="00340FAD" w:rsidRDefault="00D44267" w:rsidP="0044417B">
      <w:pPr>
        <w:numPr>
          <w:ilvl w:val="0"/>
          <w:numId w:val="2"/>
        </w:numPr>
        <w:tabs>
          <w:tab w:val="clear" w:pos="405"/>
          <w:tab w:val="left" w:pos="540"/>
          <w:tab w:val="num" w:pos="567"/>
        </w:tabs>
        <w:suppressAutoHyphens/>
        <w:spacing w:line="276" w:lineRule="auto"/>
        <w:ind w:left="540" w:hanging="540"/>
        <w:jc w:val="both"/>
      </w:pPr>
      <w:r w:rsidRPr="00340FAD">
        <w:t xml:space="preserve">Im Mündlichen ist die Fehlertoleranz höher als im Schriftlichen, entscheidend ist hierbei eine gelungene Kommunikation. </w:t>
      </w:r>
    </w:p>
    <w:p w14:paraId="49B150D5" w14:textId="77777777" w:rsidR="00D44267" w:rsidRPr="00340FAD" w:rsidRDefault="00D44267" w:rsidP="0044417B">
      <w:pPr>
        <w:numPr>
          <w:ilvl w:val="0"/>
          <w:numId w:val="2"/>
        </w:numPr>
        <w:tabs>
          <w:tab w:val="clear" w:pos="405"/>
          <w:tab w:val="left" w:pos="540"/>
          <w:tab w:val="num" w:pos="567"/>
        </w:tabs>
        <w:suppressAutoHyphens/>
        <w:spacing w:line="276" w:lineRule="auto"/>
        <w:ind w:left="540" w:hanging="540"/>
        <w:jc w:val="both"/>
      </w:pPr>
      <w:r w:rsidRPr="00340FAD">
        <w:t>Der Unterricht ist lernaufgabenorientiert.</w:t>
      </w:r>
    </w:p>
    <w:p w14:paraId="3276DAEA" w14:textId="77777777" w:rsidR="00D44267" w:rsidRPr="00340FAD" w:rsidRDefault="00D44267" w:rsidP="0044417B">
      <w:pPr>
        <w:numPr>
          <w:ilvl w:val="0"/>
          <w:numId w:val="2"/>
        </w:numPr>
        <w:tabs>
          <w:tab w:val="clear" w:pos="405"/>
          <w:tab w:val="left" w:pos="540"/>
          <w:tab w:val="num" w:pos="567"/>
        </w:tabs>
        <w:suppressAutoHyphens/>
        <w:spacing w:line="276" w:lineRule="auto"/>
        <w:ind w:left="540" w:hanging="540"/>
        <w:jc w:val="both"/>
      </w:pPr>
      <w:r w:rsidRPr="00340FAD">
        <w:t>Kooperative Lernformen werden funktional eingesetzt.</w:t>
      </w:r>
    </w:p>
    <w:p w14:paraId="14B90D31" w14:textId="77777777" w:rsidR="00D44267" w:rsidRPr="00340FAD" w:rsidRDefault="00D44267" w:rsidP="0044417B">
      <w:pPr>
        <w:numPr>
          <w:ilvl w:val="0"/>
          <w:numId w:val="2"/>
        </w:numPr>
        <w:tabs>
          <w:tab w:val="clear" w:pos="405"/>
          <w:tab w:val="left" w:pos="540"/>
          <w:tab w:val="num" w:pos="567"/>
        </w:tabs>
        <w:suppressAutoHyphens/>
        <w:spacing w:line="276" w:lineRule="auto"/>
        <w:ind w:left="540" w:hanging="540"/>
        <w:jc w:val="both"/>
      </w:pPr>
      <w:r w:rsidRPr="00340FAD">
        <w:t xml:space="preserve">Individuelle Förderung wird durch binnendifferenzierende Maßnahmen, </w:t>
      </w:r>
      <w:proofErr w:type="spellStart"/>
      <w:r w:rsidRPr="00340FAD">
        <w:rPr>
          <w:i/>
        </w:rPr>
        <w:t>sistemas</w:t>
      </w:r>
      <w:proofErr w:type="spellEnd"/>
      <w:r w:rsidRPr="00340FAD">
        <w:rPr>
          <w:i/>
        </w:rPr>
        <w:t xml:space="preserve"> de </w:t>
      </w:r>
      <w:proofErr w:type="spellStart"/>
      <w:r w:rsidRPr="00340FAD">
        <w:rPr>
          <w:i/>
        </w:rPr>
        <w:t>apoyo</w:t>
      </w:r>
      <w:proofErr w:type="spellEnd"/>
      <w:r w:rsidRPr="00340FAD">
        <w:t xml:space="preserve"> und persönliche Beratung sichergestellt.</w:t>
      </w:r>
    </w:p>
    <w:p w14:paraId="1A3BBD89" w14:textId="77777777" w:rsidR="00D44267" w:rsidRPr="00340FAD" w:rsidRDefault="00D44267">
      <w:pPr>
        <w:pStyle w:val="berschrift2"/>
        <w:spacing w:after="0"/>
        <w:ind w:left="482" w:hanging="482"/>
        <w:rPr>
          <w:rFonts w:ascii="Times New Roman" w:hAnsi="Times New Roman"/>
          <w:sz w:val="26"/>
        </w:rPr>
      </w:pPr>
      <w:bookmarkStart w:id="1" w:name="_Toc367956585"/>
    </w:p>
    <w:p w14:paraId="00E2F51C" w14:textId="77777777" w:rsidR="0044417B" w:rsidRPr="00340FAD" w:rsidRDefault="0044417B">
      <w:pPr>
        <w:pStyle w:val="berschrift2"/>
        <w:spacing w:after="0"/>
        <w:ind w:left="482" w:hanging="482"/>
        <w:rPr>
          <w:rFonts w:ascii="Times New Roman" w:hAnsi="Times New Roman"/>
          <w:sz w:val="26"/>
        </w:rPr>
      </w:pPr>
    </w:p>
    <w:p w14:paraId="1DE1D976" w14:textId="77777777" w:rsidR="0044417B" w:rsidRPr="00340FAD" w:rsidRDefault="0044417B">
      <w:pPr>
        <w:pStyle w:val="berschrift2"/>
        <w:spacing w:after="0"/>
        <w:ind w:left="482" w:hanging="482"/>
        <w:rPr>
          <w:rFonts w:ascii="Times New Roman" w:hAnsi="Times New Roman"/>
          <w:sz w:val="26"/>
        </w:rPr>
      </w:pPr>
    </w:p>
    <w:p w14:paraId="7C6056BC" w14:textId="77777777" w:rsidR="0044417B" w:rsidRPr="00340FAD" w:rsidRDefault="0044417B">
      <w:pPr>
        <w:pStyle w:val="berschrift2"/>
        <w:spacing w:after="0"/>
        <w:ind w:left="482" w:hanging="482"/>
        <w:rPr>
          <w:rFonts w:ascii="Times New Roman" w:hAnsi="Times New Roman"/>
          <w:sz w:val="26"/>
        </w:rPr>
      </w:pPr>
    </w:p>
    <w:p w14:paraId="16EC71F5" w14:textId="77777777" w:rsidR="00D44267" w:rsidRPr="00340FAD" w:rsidRDefault="00D44267">
      <w:bookmarkStart w:id="2" w:name="__RefHeading__19588_36851511"/>
      <w:bookmarkEnd w:id="1"/>
      <w:bookmarkEnd w:id="2"/>
    </w:p>
    <w:p w14:paraId="07DC856C" w14:textId="77777777" w:rsidR="0044417B" w:rsidRPr="00340FAD" w:rsidRDefault="0044417B">
      <w:pPr>
        <w:rPr>
          <w:b/>
          <w:sz w:val="28"/>
        </w:rPr>
      </w:pPr>
    </w:p>
    <w:p w14:paraId="31F7234D" w14:textId="77777777" w:rsidR="0044417B" w:rsidRPr="00340FAD" w:rsidRDefault="0044417B">
      <w:pPr>
        <w:rPr>
          <w:b/>
          <w:sz w:val="28"/>
        </w:rPr>
      </w:pPr>
    </w:p>
    <w:p w14:paraId="71121B1C" w14:textId="77777777" w:rsidR="0044417B" w:rsidRPr="00340FAD" w:rsidRDefault="0044417B">
      <w:pPr>
        <w:rPr>
          <w:b/>
          <w:sz w:val="28"/>
        </w:rPr>
      </w:pPr>
    </w:p>
    <w:p w14:paraId="5EA6EEB7" w14:textId="77777777" w:rsidR="0044417B" w:rsidRPr="00340FAD" w:rsidRDefault="0044417B">
      <w:pPr>
        <w:rPr>
          <w:b/>
          <w:sz w:val="28"/>
        </w:rPr>
      </w:pPr>
    </w:p>
    <w:p w14:paraId="4520D1E6" w14:textId="77777777" w:rsidR="0044417B" w:rsidRPr="00340FAD" w:rsidRDefault="0044417B">
      <w:pPr>
        <w:rPr>
          <w:b/>
          <w:sz w:val="12"/>
          <w:szCs w:val="12"/>
        </w:rPr>
      </w:pPr>
    </w:p>
    <w:p w14:paraId="17214238" w14:textId="77777777" w:rsidR="0044417B" w:rsidRPr="00340FAD" w:rsidRDefault="0044417B">
      <w:pPr>
        <w:rPr>
          <w:b/>
          <w:sz w:val="28"/>
        </w:rPr>
      </w:pPr>
      <w:r w:rsidRPr="00340FAD">
        <w:rPr>
          <w:b/>
          <w:sz w:val="28"/>
        </w:rPr>
        <w:lastRenderedPageBreak/>
        <w:t>2.3 Grundsätze der Leistungsbewertung und Leistungsrückmeldung</w:t>
      </w:r>
    </w:p>
    <w:p w14:paraId="71F613C4" w14:textId="77777777" w:rsidR="0044417B" w:rsidRPr="00340FAD" w:rsidRDefault="0044417B">
      <w:pPr>
        <w:rPr>
          <w:b/>
          <w:sz w:val="28"/>
        </w:rPr>
      </w:pPr>
    </w:p>
    <w:p w14:paraId="0861339A" w14:textId="77777777" w:rsidR="00D44267" w:rsidRPr="00340FAD" w:rsidRDefault="00D44267">
      <w:pPr>
        <w:rPr>
          <w:b/>
          <w:sz w:val="28"/>
        </w:rPr>
      </w:pPr>
      <w:r w:rsidRPr="00340FAD">
        <w:rPr>
          <w:b/>
          <w:sz w:val="28"/>
        </w:rPr>
        <w:t xml:space="preserve">2.3.1 </w:t>
      </w:r>
      <w:r w:rsidRPr="00340FAD">
        <w:rPr>
          <w:b/>
          <w:sz w:val="28"/>
        </w:rPr>
        <w:tab/>
        <w:t xml:space="preserve">Verbindliche Absprachen </w:t>
      </w:r>
    </w:p>
    <w:p w14:paraId="140555EB" w14:textId="77777777" w:rsidR="00D44267" w:rsidRPr="00340FAD" w:rsidRDefault="00D44267"/>
    <w:p w14:paraId="2BBDC9FA" w14:textId="77777777" w:rsidR="00D44267" w:rsidRPr="00340FAD" w:rsidRDefault="00D44267">
      <w:pPr>
        <w:rPr>
          <w:b/>
        </w:rPr>
      </w:pPr>
      <w:r w:rsidRPr="00340FAD">
        <w:rPr>
          <w:b/>
        </w:rPr>
        <w:t>Schriftliche Prüfungen:</w:t>
      </w:r>
    </w:p>
    <w:p w14:paraId="2AFA38BD" w14:textId="77777777" w:rsidR="0044417B" w:rsidRPr="00340FAD" w:rsidRDefault="0044417B">
      <w:pPr>
        <w:rPr>
          <w:b/>
        </w:rPr>
      </w:pPr>
    </w:p>
    <w:p w14:paraId="5C5F77FC" w14:textId="77777777" w:rsidR="00D44267" w:rsidRPr="00340FAD" w:rsidRDefault="00D44267" w:rsidP="0044417B">
      <w:pPr>
        <w:jc w:val="both"/>
      </w:pPr>
      <w:r w:rsidRPr="00340FAD">
        <w:rPr>
          <w:u w:val="single"/>
        </w:rPr>
        <w:t>Mittelstufe</w:t>
      </w:r>
      <w:r w:rsidRPr="00340FAD">
        <w:t>:</w:t>
      </w:r>
    </w:p>
    <w:p w14:paraId="558AE9C5" w14:textId="77777777" w:rsidR="00D44267" w:rsidRPr="00340FAD" w:rsidRDefault="00D44267" w:rsidP="0044417B">
      <w:pPr>
        <w:jc w:val="both"/>
      </w:pPr>
      <w:r w:rsidRPr="00340FAD">
        <w:t>Es werden pro Halbjahr zwei zweistündige Klassenarbeiten geschrieben, von denen eine durch eine mündliche Prüfung ersetzt werden kann.</w:t>
      </w:r>
    </w:p>
    <w:p w14:paraId="4D3701A2" w14:textId="77777777" w:rsidR="00D44267" w:rsidRPr="00340FAD" w:rsidRDefault="00D44267" w:rsidP="0044417B">
      <w:pPr>
        <w:jc w:val="both"/>
      </w:pPr>
      <w:r w:rsidRPr="00340FAD">
        <w:t xml:space="preserve">Der Schwerpunkt liegt zunächst auf der Überprüfung der sprachlichen Mittel und Schreiben. Dieses kann mit der Überprüfung anderer Teilkompetenzen (Hörverstehen, Leseverstehen, Interkulturelle Kompetenz, Sprachmittlung) kombiniert werden. Die Klassenarbeiten sind so zu konzipieren, </w:t>
      </w:r>
      <w:proofErr w:type="spellStart"/>
      <w:r w:rsidRPr="00340FAD">
        <w:t>dass</w:t>
      </w:r>
      <w:proofErr w:type="spellEnd"/>
      <w:r w:rsidRPr="00340FAD">
        <w:t xml:space="preserve"> die Schülerinnen und Schüler auf die Klausurformate in der Oberstufe vorbereitet werden.</w:t>
      </w:r>
    </w:p>
    <w:p w14:paraId="5246803D" w14:textId="77777777" w:rsidR="00D44267" w:rsidRPr="00340FAD" w:rsidRDefault="00D44267" w:rsidP="0044417B">
      <w:pPr>
        <w:jc w:val="both"/>
      </w:pPr>
      <w:r w:rsidRPr="00340FAD">
        <w:t>Die Punkteverteilung wird in der Klausur transparent gemacht. Den Schülern ist ein Bewertungsbogen mit entsprechenden Bewertungskriterien auszuhändigen sowie eine kurze Rückmeldung zu geben, damit die Schüler ihre Kompetenzen hinsichtlich der Fehleranalyse erweitern können.</w:t>
      </w:r>
      <w:r w:rsidR="00C363A6" w:rsidRPr="00340FAD">
        <w:t xml:space="preserve"> </w:t>
      </w:r>
    </w:p>
    <w:p w14:paraId="75B27C93" w14:textId="77777777" w:rsidR="00D44267" w:rsidRPr="00340FAD" w:rsidRDefault="00D44267" w:rsidP="0044417B">
      <w:pPr>
        <w:jc w:val="both"/>
      </w:pPr>
    </w:p>
    <w:p w14:paraId="5B61FA21" w14:textId="77777777" w:rsidR="00D44267" w:rsidRPr="00340FAD" w:rsidRDefault="00D44267">
      <w:r w:rsidRPr="00340FAD">
        <w:rPr>
          <w:u w:val="single"/>
        </w:rPr>
        <w:t>Oberstufe</w:t>
      </w:r>
      <w:r w:rsidRPr="00340FAD">
        <w:t>:</w:t>
      </w:r>
    </w:p>
    <w:p w14:paraId="58C59F06" w14:textId="77777777" w:rsidR="00D738BD" w:rsidRPr="00340FAD" w:rsidRDefault="00D44267">
      <w:pPr>
        <w:pStyle w:val="Textkrper2"/>
      </w:pPr>
      <w:r w:rsidRPr="00340FAD">
        <w:t xml:space="preserve">In der Oberstufe finden pro Halbjahr zwei schriftliche Prüfungen statt. </w:t>
      </w:r>
    </w:p>
    <w:p w14:paraId="30729D9F" w14:textId="77777777" w:rsidR="00D738BD" w:rsidRPr="00340FAD" w:rsidRDefault="00D738BD" w:rsidP="00D50BCF">
      <w:pPr>
        <w:pStyle w:val="Textkrper2"/>
        <w:numPr>
          <w:ilvl w:val="0"/>
          <w:numId w:val="20"/>
        </w:numPr>
      </w:pPr>
      <w:r w:rsidRPr="00340FAD">
        <w:t xml:space="preserve">In der </w:t>
      </w:r>
      <w:proofErr w:type="gramStart"/>
      <w:r w:rsidRPr="00340FAD">
        <w:t>EF Spanisch</w:t>
      </w:r>
      <w:proofErr w:type="gramEnd"/>
      <w:r w:rsidRPr="00340FAD">
        <w:t xml:space="preserve"> neu wird das </w:t>
      </w:r>
      <w:proofErr w:type="spellStart"/>
      <w:r w:rsidRPr="00340FAD">
        <w:t>Verfügen</w:t>
      </w:r>
      <w:proofErr w:type="spellEnd"/>
      <w:r w:rsidRPr="00340FAD">
        <w:t xml:space="preserve"> über sprachliche Mittel überprüft. Es wird in den Klausuren sukzessiv auf die in der </w:t>
      </w:r>
      <w:proofErr w:type="spellStart"/>
      <w:r w:rsidRPr="00340FAD">
        <w:t>Q1</w:t>
      </w:r>
      <w:proofErr w:type="spellEnd"/>
      <w:r w:rsidRPr="00340FAD">
        <w:t xml:space="preserve"> zu überprüfenden Teilkompetenzen </w:t>
      </w:r>
      <w:r w:rsidR="007B77B7" w:rsidRPr="00340FAD">
        <w:t xml:space="preserve">(Lesen, Sprachmittlung, Hör-/Hörsehverstehen) </w:t>
      </w:r>
      <w:r w:rsidRPr="00340FAD">
        <w:t xml:space="preserve">hingearbeitet. Es ist möglich, eine Klausur durch eine mündliche Prüfung zu ersetzen. </w:t>
      </w:r>
    </w:p>
    <w:p w14:paraId="38159A94" w14:textId="2CBA2541" w:rsidR="00D44267" w:rsidRPr="00340FAD" w:rsidRDefault="00D738BD" w:rsidP="00D50BCF">
      <w:pPr>
        <w:pStyle w:val="Textkrper2"/>
        <w:numPr>
          <w:ilvl w:val="0"/>
          <w:numId w:val="20"/>
        </w:numPr>
      </w:pPr>
      <w:r w:rsidRPr="00340FAD">
        <w:t xml:space="preserve">Innerhalb der Q-Phase müssen alle Teilkompetenzen mindestens einmal überprüft werden. Es ist einmal in der </w:t>
      </w:r>
      <w:proofErr w:type="spellStart"/>
      <w:r w:rsidRPr="00340FAD">
        <w:t>Q1</w:t>
      </w:r>
      <w:proofErr w:type="spellEnd"/>
      <w:r w:rsidRPr="00340FAD">
        <w:t xml:space="preserve"> möglich, eine Klausur des „alten Formats“ (Lesen + Schreiben) zu stellen.</w:t>
      </w:r>
      <w:r w:rsidR="007B77B7" w:rsidRPr="00340FAD">
        <w:t xml:space="preserve"> </w:t>
      </w:r>
      <w:r w:rsidR="00D44267" w:rsidRPr="00340FAD">
        <w:t xml:space="preserve">Im 3. Quartal der </w:t>
      </w:r>
      <w:proofErr w:type="spellStart"/>
      <w:r w:rsidR="00D44267" w:rsidRPr="00340FAD">
        <w:t>Q1</w:t>
      </w:r>
      <w:proofErr w:type="spellEnd"/>
      <w:r w:rsidR="00D44267" w:rsidRPr="00340FAD">
        <w:t xml:space="preserve"> (</w:t>
      </w:r>
      <w:proofErr w:type="spellStart"/>
      <w:r w:rsidR="00D44267" w:rsidRPr="00340FAD">
        <w:t>Jgst.1</w:t>
      </w:r>
      <w:r w:rsidR="00194F0D" w:rsidRPr="00340FAD">
        <w:t>2</w:t>
      </w:r>
      <w:proofErr w:type="spellEnd"/>
      <w:r w:rsidR="00D44267" w:rsidRPr="00340FAD">
        <w:t>) wird die schriftliche Prüfung durch eine mündliche Prüfung ersetzt. Das gilt sowohl für Spanisch neu als auch fortgeführt. Eine Facharbeit für Spanisch neueinsetzend ist nicht vorgesehen.</w:t>
      </w:r>
    </w:p>
    <w:p w14:paraId="2FD7F3FD" w14:textId="77777777" w:rsidR="00D44267" w:rsidRPr="00340FAD" w:rsidRDefault="00D44267"/>
    <w:p w14:paraId="0AB7EAAF" w14:textId="77777777" w:rsidR="00D44267" w:rsidRPr="00340FAD" w:rsidRDefault="00D44267">
      <w:pPr>
        <w:pStyle w:val="Textkrper2"/>
      </w:pPr>
      <w:r w:rsidRPr="00340FAD">
        <w:t xml:space="preserve">Die Punkteverteilung wird in der Klausur transparent gemacht. </w:t>
      </w:r>
      <w:r w:rsidR="00D738BD" w:rsidRPr="00340FAD">
        <w:t>Ein Erwartungshorizont ist zu erstellen.</w:t>
      </w:r>
      <w:r w:rsidRPr="00340FAD">
        <w:t xml:space="preserve"> Den Schülern ist ein Bewertungsbogen mit entsprechenden Bewertungskriterien auszuhändigen sowie eine kurze Rückmeldung zu geben, damit die Schüler ihre Kompetenzen hinsichtlich der Fehleranalyse erweitern können.</w:t>
      </w:r>
    </w:p>
    <w:p w14:paraId="4CB2F0C6" w14:textId="77777777" w:rsidR="007B77B7" w:rsidRPr="00340FAD" w:rsidRDefault="007B77B7">
      <w:pPr>
        <w:pStyle w:val="Textkrper2"/>
      </w:pPr>
    </w:p>
    <w:p w14:paraId="07CBB46C" w14:textId="77777777" w:rsidR="0044417B" w:rsidRPr="00340FAD" w:rsidRDefault="0044417B">
      <w:pPr>
        <w:pStyle w:val="Textkrper2"/>
      </w:pPr>
    </w:p>
    <w:p w14:paraId="2CD55A91" w14:textId="77777777" w:rsidR="002A0427" w:rsidRPr="00340FAD" w:rsidRDefault="002A0427">
      <w:pPr>
        <w:pStyle w:val="Textkrper2"/>
        <w:rPr>
          <w:u w:val="single"/>
        </w:rPr>
      </w:pPr>
      <w:r w:rsidRPr="00340FAD">
        <w:rPr>
          <w:u w:val="single"/>
        </w:rPr>
        <w:t>Formalia</w:t>
      </w:r>
      <w:r w:rsidR="0044417B" w:rsidRPr="00340FAD">
        <w:rPr>
          <w:u w:val="single"/>
        </w:rPr>
        <w:t>:</w:t>
      </w:r>
    </w:p>
    <w:p w14:paraId="10004385" w14:textId="77777777" w:rsidR="002A0427" w:rsidRPr="00340FAD" w:rsidRDefault="002A0427">
      <w:pPr>
        <w:pStyle w:val="Textkrper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015"/>
        <w:gridCol w:w="1650"/>
        <w:gridCol w:w="942"/>
        <w:gridCol w:w="1406"/>
        <w:gridCol w:w="1092"/>
        <w:gridCol w:w="1059"/>
      </w:tblGrid>
      <w:tr w:rsidR="00340FAD" w:rsidRPr="00340FAD" w14:paraId="3382982D" w14:textId="77777777" w:rsidTr="00870C96">
        <w:tc>
          <w:tcPr>
            <w:tcW w:w="1896" w:type="dxa"/>
            <w:shd w:val="clear" w:color="auto" w:fill="auto"/>
          </w:tcPr>
          <w:p w14:paraId="752B0CCC" w14:textId="77777777" w:rsidR="002A0427" w:rsidRPr="00340FAD" w:rsidRDefault="002A0427">
            <w:pPr>
              <w:pStyle w:val="Textkrper2"/>
            </w:pPr>
          </w:p>
        </w:tc>
        <w:tc>
          <w:tcPr>
            <w:tcW w:w="1047" w:type="dxa"/>
            <w:shd w:val="clear" w:color="auto" w:fill="auto"/>
          </w:tcPr>
          <w:p w14:paraId="0F96D2E4" w14:textId="77777777" w:rsidR="002A0427" w:rsidRPr="00340FAD" w:rsidRDefault="002A0427">
            <w:pPr>
              <w:pStyle w:val="Textkrper2"/>
            </w:pPr>
            <w:r w:rsidRPr="00340FAD">
              <w:t>EF (n)</w:t>
            </w:r>
          </w:p>
        </w:tc>
        <w:tc>
          <w:tcPr>
            <w:tcW w:w="1701" w:type="dxa"/>
            <w:shd w:val="clear" w:color="auto" w:fill="auto"/>
          </w:tcPr>
          <w:p w14:paraId="28253425" w14:textId="77777777" w:rsidR="002A0427" w:rsidRPr="00340FAD" w:rsidRDefault="002A0427">
            <w:pPr>
              <w:pStyle w:val="Textkrper2"/>
            </w:pPr>
            <w:proofErr w:type="spellStart"/>
            <w:r w:rsidRPr="00340FAD">
              <w:t>Q1</w:t>
            </w:r>
            <w:proofErr w:type="spellEnd"/>
            <w:r w:rsidRPr="00340FAD">
              <w:t xml:space="preserve"> (n)</w:t>
            </w:r>
          </w:p>
        </w:tc>
        <w:tc>
          <w:tcPr>
            <w:tcW w:w="972" w:type="dxa"/>
            <w:shd w:val="clear" w:color="auto" w:fill="auto"/>
          </w:tcPr>
          <w:p w14:paraId="364E3593" w14:textId="77777777" w:rsidR="002A0427" w:rsidRPr="00340FAD" w:rsidRDefault="002A0427">
            <w:pPr>
              <w:pStyle w:val="Textkrper2"/>
            </w:pPr>
            <w:proofErr w:type="spellStart"/>
            <w:r w:rsidRPr="00340FAD">
              <w:t>Q2</w:t>
            </w:r>
            <w:proofErr w:type="spellEnd"/>
            <w:r w:rsidRPr="00340FAD">
              <w:t xml:space="preserve"> (n)</w:t>
            </w:r>
          </w:p>
        </w:tc>
        <w:tc>
          <w:tcPr>
            <w:tcW w:w="1438" w:type="dxa"/>
            <w:shd w:val="clear" w:color="auto" w:fill="auto"/>
          </w:tcPr>
          <w:p w14:paraId="716A22D7" w14:textId="77777777" w:rsidR="002A0427" w:rsidRPr="00340FAD" w:rsidRDefault="002A0427" w:rsidP="002A0427">
            <w:pPr>
              <w:pStyle w:val="Textkrper2"/>
            </w:pPr>
            <w:r w:rsidRPr="00340FAD">
              <w:t xml:space="preserve">EF(f) </w:t>
            </w:r>
          </w:p>
        </w:tc>
        <w:tc>
          <w:tcPr>
            <w:tcW w:w="1134" w:type="dxa"/>
            <w:shd w:val="clear" w:color="auto" w:fill="auto"/>
          </w:tcPr>
          <w:p w14:paraId="0FC7752A" w14:textId="77777777" w:rsidR="002A0427" w:rsidRPr="00340FAD" w:rsidRDefault="002A0427">
            <w:pPr>
              <w:pStyle w:val="Textkrper2"/>
            </w:pPr>
            <w:proofErr w:type="spellStart"/>
            <w:r w:rsidRPr="00340FAD">
              <w:t>Q1</w:t>
            </w:r>
            <w:proofErr w:type="spellEnd"/>
            <w:r w:rsidRPr="00340FAD">
              <w:t xml:space="preserve"> (f)</w:t>
            </w:r>
          </w:p>
        </w:tc>
        <w:tc>
          <w:tcPr>
            <w:tcW w:w="1098" w:type="dxa"/>
            <w:shd w:val="clear" w:color="auto" w:fill="auto"/>
          </w:tcPr>
          <w:p w14:paraId="71E684D3" w14:textId="77777777" w:rsidR="002A0427" w:rsidRPr="00340FAD" w:rsidRDefault="002A0427">
            <w:pPr>
              <w:pStyle w:val="Textkrper2"/>
            </w:pPr>
            <w:proofErr w:type="spellStart"/>
            <w:r w:rsidRPr="00340FAD">
              <w:t>Q2</w:t>
            </w:r>
            <w:proofErr w:type="spellEnd"/>
            <w:r w:rsidRPr="00340FAD">
              <w:t xml:space="preserve"> (f)</w:t>
            </w:r>
          </w:p>
        </w:tc>
      </w:tr>
      <w:tr w:rsidR="00340FAD" w:rsidRPr="00340FAD" w14:paraId="6A1DBD63" w14:textId="77777777" w:rsidTr="00870C96">
        <w:tc>
          <w:tcPr>
            <w:tcW w:w="1896" w:type="dxa"/>
            <w:shd w:val="clear" w:color="auto" w:fill="auto"/>
          </w:tcPr>
          <w:p w14:paraId="3414C433" w14:textId="77777777" w:rsidR="002A0427" w:rsidRPr="00340FAD" w:rsidRDefault="002A0427">
            <w:pPr>
              <w:pStyle w:val="Textkrper2"/>
            </w:pPr>
            <w:r w:rsidRPr="00340FAD">
              <w:t>Wörterbuch</w:t>
            </w:r>
          </w:p>
        </w:tc>
        <w:tc>
          <w:tcPr>
            <w:tcW w:w="1047" w:type="dxa"/>
            <w:shd w:val="clear" w:color="auto" w:fill="auto"/>
          </w:tcPr>
          <w:p w14:paraId="1BB7A7CE" w14:textId="77777777" w:rsidR="002A0427" w:rsidRPr="00340FAD" w:rsidRDefault="002A0427">
            <w:pPr>
              <w:pStyle w:val="Textkrper2"/>
              <w:rPr>
                <w:sz w:val="22"/>
                <w:szCs w:val="22"/>
              </w:rPr>
            </w:pPr>
            <w:r w:rsidRPr="00340FAD">
              <w:rPr>
                <w:sz w:val="22"/>
                <w:szCs w:val="22"/>
              </w:rPr>
              <w:t>nein</w:t>
            </w:r>
          </w:p>
        </w:tc>
        <w:tc>
          <w:tcPr>
            <w:tcW w:w="1701" w:type="dxa"/>
            <w:shd w:val="clear" w:color="auto" w:fill="auto"/>
          </w:tcPr>
          <w:p w14:paraId="6FAD440D" w14:textId="77777777" w:rsidR="002A0427" w:rsidRPr="00340FAD" w:rsidRDefault="002A0427">
            <w:pPr>
              <w:pStyle w:val="Textkrper2"/>
              <w:rPr>
                <w:sz w:val="22"/>
                <w:szCs w:val="22"/>
              </w:rPr>
            </w:pPr>
            <w:r w:rsidRPr="00340FAD">
              <w:rPr>
                <w:sz w:val="22"/>
                <w:szCs w:val="22"/>
              </w:rPr>
              <w:t>2. Halbjahr</w:t>
            </w:r>
          </w:p>
        </w:tc>
        <w:tc>
          <w:tcPr>
            <w:tcW w:w="972" w:type="dxa"/>
            <w:shd w:val="clear" w:color="auto" w:fill="auto"/>
          </w:tcPr>
          <w:p w14:paraId="6518AC18" w14:textId="77777777" w:rsidR="002A0427" w:rsidRPr="00340FAD" w:rsidRDefault="002A0427">
            <w:pPr>
              <w:pStyle w:val="Textkrper2"/>
              <w:rPr>
                <w:sz w:val="22"/>
                <w:szCs w:val="22"/>
              </w:rPr>
            </w:pPr>
            <w:r w:rsidRPr="00340FAD">
              <w:rPr>
                <w:sz w:val="22"/>
                <w:szCs w:val="22"/>
              </w:rPr>
              <w:t>ja</w:t>
            </w:r>
          </w:p>
        </w:tc>
        <w:tc>
          <w:tcPr>
            <w:tcW w:w="1438" w:type="dxa"/>
            <w:shd w:val="clear" w:color="auto" w:fill="auto"/>
          </w:tcPr>
          <w:p w14:paraId="7E8EFAD8" w14:textId="77777777" w:rsidR="002A0427" w:rsidRPr="00340FAD" w:rsidRDefault="002A0427" w:rsidP="002A0427">
            <w:pPr>
              <w:pStyle w:val="Textkrper2"/>
              <w:rPr>
                <w:sz w:val="22"/>
                <w:szCs w:val="22"/>
              </w:rPr>
            </w:pPr>
            <w:r w:rsidRPr="00340FAD">
              <w:rPr>
                <w:sz w:val="22"/>
                <w:szCs w:val="22"/>
              </w:rPr>
              <w:t>nein</w:t>
            </w:r>
          </w:p>
        </w:tc>
        <w:tc>
          <w:tcPr>
            <w:tcW w:w="1134" w:type="dxa"/>
            <w:shd w:val="clear" w:color="auto" w:fill="auto"/>
          </w:tcPr>
          <w:p w14:paraId="4E3A2069" w14:textId="77777777" w:rsidR="002A0427" w:rsidRPr="00340FAD" w:rsidRDefault="002A0427">
            <w:pPr>
              <w:pStyle w:val="Textkrper2"/>
              <w:rPr>
                <w:sz w:val="22"/>
                <w:szCs w:val="22"/>
              </w:rPr>
            </w:pPr>
            <w:r w:rsidRPr="00340FAD">
              <w:rPr>
                <w:sz w:val="22"/>
                <w:szCs w:val="22"/>
              </w:rPr>
              <w:t>ja</w:t>
            </w:r>
          </w:p>
        </w:tc>
        <w:tc>
          <w:tcPr>
            <w:tcW w:w="1098" w:type="dxa"/>
            <w:shd w:val="clear" w:color="auto" w:fill="auto"/>
          </w:tcPr>
          <w:p w14:paraId="26FA445F" w14:textId="77777777" w:rsidR="002A0427" w:rsidRPr="00340FAD" w:rsidRDefault="002A0427">
            <w:pPr>
              <w:pStyle w:val="Textkrper2"/>
              <w:rPr>
                <w:sz w:val="22"/>
                <w:szCs w:val="22"/>
              </w:rPr>
            </w:pPr>
            <w:r w:rsidRPr="00340FAD">
              <w:rPr>
                <w:sz w:val="22"/>
                <w:szCs w:val="22"/>
              </w:rPr>
              <w:t>ja</w:t>
            </w:r>
          </w:p>
        </w:tc>
      </w:tr>
      <w:tr w:rsidR="00A64357" w:rsidRPr="00340FAD" w14:paraId="3F1677A6" w14:textId="77777777" w:rsidTr="00870C96">
        <w:tc>
          <w:tcPr>
            <w:tcW w:w="1896" w:type="dxa"/>
            <w:shd w:val="clear" w:color="auto" w:fill="auto"/>
          </w:tcPr>
          <w:p w14:paraId="11F766BE" w14:textId="77777777" w:rsidR="002A0427" w:rsidRPr="00340FAD" w:rsidRDefault="002A0427">
            <w:pPr>
              <w:pStyle w:val="Textkrper2"/>
            </w:pPr>
            <w:r w:rsidRPr="00340FAD">
              <w:t xml:space="preserve">Gesamtpunktzahl </w:t>
            </w:r>
          </w:p>
        </w:tc>
        <w:tc>
          <w:tcPr>
            <w:tcW w:w="1047" w:type="dxa"/>
            <w:shd w:val="clear" w:color="auto" w:fill="auto"/>
          </w:tcPr>
          <w:p w14:paraId="5B2D5074" w14:textId="77777777" w:rsidR="002A0427" w:rsidRPr="00340FAD" w:rsidRDefault="002A0427">
            <w:pPr>
              <w:pStyle w:val="Textkrper2"/>
              <w:rPr>
                <w:sz w:val="22"/>
                <w:szCs w:val="22"/>
              </w:rPr>
            </w:pPr>
            <w:r w:rsidRPr="00340FAD">
              <w:rPr>
                <w:sz w:val="22"/>
                <w:szCs w:val="22"/>
              </w:rPr>
              <w:t>100</w:t>
            </w:r>
          </w:p>
        </w:tc>
        <w:tc>
          <w:tcPr>
            <w:tcW w:w="1701" w:type="dxa"/>
            <w:shd w:val="clear" w:color="auto" w:fill="auto"/>
          </w:tcPr>
          <w:p w14:paraId="74744C47" w14:textId="77777777" w:rsidR="002A0427" w:rsidRPr="00340FAD" w:rsidRDefault="002A0427" w:rsidP="00870C96">
            <w:pPr>
              <w:pStyle w:val="Textkrper2"/>
              <w:jc w:val="left"/>
              <w:rPr>
                <w:sz w:val="22"/>
                <w:szCs w:val="22"/>
              </w:rPr>
            </w:pPr>
            <w:r w:rsidRPr="00340FAD">
              <w:rPr>
                <w:sz w:val="22"/>
                <w:szCs w:val="22"/>
              </w:rPr>
              <w:t>150 ab</w:t>
            </w:r>
          </w:p>
          <w:p w14:paraId="2C9F2D57" w14:textId="77777777" w:rsidR="002A0427" w:rsidRPr="00340FAD" w:rsidRDefault="002A0427" w:rsidP="00870C96">
            <w:pPr>
              <w:pStyle w:val="Textkrper2"/>
              <w:jc w:val="left"/>
              <w:rPr>
                <w:sz w:val="22"/>
                <w:szCs w:val="22"/>
              </w:rPr>
            </w:pPr>
            <w:r w:rsidRPr="00340FAD">
              <w:rPr>
                <w:sz w:val="22"/>
                <w:szCs w:val="22"/>
              </w:rPr>
              <w:t>2. Halbjahr</w:t>
            </w:r>
          </w:p>
        </w:tc>
        <w:tc>
          <w:tcPr>
            <w:tcW w:w="972" w:type="dxa"/>
            <w:shd w:val="clear" w:color="auto" w:fill="auto"/>
          </w:tcPr>
          <w:p w14:paraId="719B2BA8" w14:textId="77777777" w:rsidR="002A0427" w:rsidRPr="00340FAD" w:rsidRDefault="002A0427">
            <w:pPr>
              <w:pStyle w:val="Textkrper2"/>
              <w:rPr>
                <w:sz w:val="22"/>
                <w:szCs w:val="22"/>
              </w:rPr>
            </w:pPr>
            <w:r w:rsidRPr="00340FAD">
              <w:rPr>
                <w:sz w:val="22"/>
                <w:szCs w:val="22"/>
              </w:rPr>
              <w:t>150</w:t>
            </w:r>
          </w:p>
        </w:tc>
        <w:tc>
          <w:tcPr>
            <w:tcW w:w="1438" w:type="dxa"/>
            <w:shd w:val="clear" w:color="auto" w:fill="auto"/>
          </w:tcPr>
          <w:p w14:paraId="68E6D00E" w14:textId="77777777" w:rsidR="002A0427" w:rsidRPr="00340FAD" w:rsidRDefault="002A0427" w:rsidP="00870C96">
            <w:pPr>
              <w:pStyle w:val="Textkrper2"/>
              <w:jc w:val="left"/>
              <w:rPr>
                <w:sz w:val="22"/>
                <w:szCs w:val="22"/>
              </w:rPr>
            </w:pPr>
            <w:r w:rsidRPr="00340FAD">
              <w:rPr>
                <w:sz w:val="22"/>
                <w:szCs w:val="22"/>
              </w:rPr>
              <w:t xml:space="preserve">150 ab </w:t>
            </w:r>
          </w:p>
          <w:p w14:paraId="79C88505" w14:textId="77777777" w:rsidR="002A0427" w:rsidRPr="00340FAD" w:rsidRDefault="002A0427" w:rsidP="00870C96">
            <w:pPr>
              <w:pStyle w:val="Textkrper2"/>
              <w:jc w:val="left"/>
              <w:rPr>
                <w:sz w:val="22"/>
                <w:szCs w:val="22"/>
              </w:rPr>
            </w:pPr>
            <w:r w:rsidRPr="00340FAD">
              <w:rPr>
                <w:sz w:val="22"/>
                <w:szCs w:val="22"/>
              </w:rPr>
              <w:t>2. Halbjahr</w:t>
            </w:r>
          </w:p>
        </w:tc>
        <w:tc>
          <w:tcPr>
            <w:tcW w:w="1134" w:type="dxa"/>
            <w:shd w:val="clear" w:color="auto" w:fill="auto"/>
          </w:tcPr>
          <w:p w14:paraId="1CA40C27" w14:textId="77777777" w:rsidR="002A0427" w:rsidRPr="00340FAD" w:rsidRDefault="002A0427">
            <w:pPr>
              <w:pStyle w:val="Textkrper2"/>
              <w:rPr>
                <w:sz w:val="22"/>
                <w:szCs w:val="22"/>
              </w:rPr>
            </w:pPr>
            <w:r w:rsidRPr="00340FAD">
              <w:rPr>
                <w:sz w:val="22"/>
                <w:szCs w:val="22"/>
              </w:rPr>
              <w:t>150</w:t>
            </w:r>
          </w:p>
        </w:tc>
        <w:tc>
          <w:tcPr>
            <w:tcW w:w="1098" w:type="dxa"/>
            <w:shd w:val="clear" w:color="auto" w:fill="auto"/>
          </w:tcPr>
          <w:p w14:paraId="5C72E70B" w14:textId="77777777" w:rsidR="002A0427" w:rsidRPr="00340FAD" w:rsidRDefault="002A0427">
            <w:pPr>
              <w:pStyle w:val="Textkrper2"/>
              <w:rPr>
                <w:sz w:val="22"/>
                <w:szCs w:val="22"/>
              </w:rPr>
            </w:pPr>
            <w:r w:rsidRPr="00340FAD">
              <w:rPr>
                <w:sz w:val="22"/>
                <w:szCs w:val="22"/>
              </w:rPr>
              <w:t>150</w:t>
            </w:r>
          </w:p>
        </w:tc>
      </w:tr>
    </w:tbl>
    <w:p w14:paraId="5BF8EF4C" w14:textId="77777777" w:rsidR="002A0427" w:rsidRPr="00340FAD" w:rsidRDefault="002A0427">
      <w:pPr>
        <w:pStyle w:val="Textkrper2"/>
      </w:pPr>
    </w:p>
    <w:p w14:paraId="78012833" w14:textId="77777777" w:rsidR="0044417B" w:rsidRPr="00340FAD" w:rsidRDefault="0044417B">
      <w:pPr>
        <w:pStyle w:val="Textkrper2"/>
      </w:pPr>
    </w:p>
    <w:p w14:paraId="5F701474" w14:textId="77777777" w:rsidR="0044417B" w:rsidRPr="00340FAD" w:rsidRDefault="0044417B">
      <w:pPr>
        <w:pStyle w:val="Textkrper2"/>
      </w:pPr>
    </w:p>
    <w:p w14:paraId="69CD7D94" w14:textId="77777777" w:rsidR="0044417B" w:rsidRPr="00340FAD" w:rsidRDefault="0044417B">
      <w:pPr>
        <w:pStyle w:val="Textkrper2"/>
      </w:pPr>
    </w:p>
    <w:p w14:paraId="0B5795FF" w14:textId="77777777" w:rsidR="00D44267" w:rsidRPr="00340FAD" w:rsidRDefault="00D44267">
      <w:pPr>
        <w:rPr>
          <w:b/>
        </w:rPr>
      </w:pPr>
    </w:p>
    <w:p w14:paraId="3A221B73" w14:textId="77777777" w:rsidR="00D44267" w:rsidRPr="00340FAD" w:rsidRDefault="00D44267">
      <w:pPr>
        <w:rPr>
          <w:u w:val="single"/>
        </w:rPr>
      </w:pPr>
      <w:r w:rsidRPr="00340FAD">
        <w:rPr>
          <w:u w:val="single"/>
        </w:rPr>
        <w:t>Folgende Aufgabenformate sind laut KLP möglich:</w:t>
      </w:r>
    </w:p>
    <w:p w14:paraId="4983CD04" w14:textId="77777777" w:rsidR="0044417B" w:rsidRPr="00340FAD" w:rsidRDefault="0044417B">
      <w:pPr>
        <w:rPr>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08"/>
        <w:gridCol w:w="7302"/>
      </w:tblGrid>
      <w:tr w:rsidR="00340FAD" w:rsidRPr="00340FAD" w14:paraId="33EA4FC0" w14:textId="77777777">
        <w:tc>
          <w:tcPr>
            <w:tcW w:w="1908" w:type="dxa"/>
          </w:tcPr>
          <w:p w14:paraId="605CDBCE" w14:textId="77777777" w:rsidR="00D44267" w:rsidRPr="00340FAD" w:rsidRDefault="00D44267">
            <w:pPr>
              <w:rPr>
                <w:b/>
              </w:rPr>
            </w:pPr>
            <w:r w:rsidRPr="00340FAD">
              <w:rPr>
                <w:b/>
              </w:rPr>
              <w:lastRenderedPageBreak/>
              <w:t>Aufgabenart 1.1</w:t>
            </w:r>
          </w:p>
        </w:tc>
        <w:tc>
          <w:tcPr>
            <w:tcW w:w="7302" w:type="dxa"/>
          </w:tcPr>
          <w:p w14:paraId="6569675E" w14:textId="77777777" w:rsidR="00D44267" w:rsidRPr="00340FAD" w:rsidRDefault="00D44267" w:rsidP="00D50BCF">
            <w:pPr>
              <w:numPr>
                <w:ilvl w:val="0"/>
                <w:numId w:val="11"/>
              </w:numPr>
              <w:tabs>
                <w:tab w:val="clear" w:pos="720"/>
              </w:tabs>
              <w:ind w:left="252"/>
            </w:pPr>
            <w:r w:rsidRPr="00340FAD">
              <w:t>Schreiben + Leseverstehen (70-80%)</w:t>
            </w:r>
          </w:p>
          <w:p w14:paraId="17AF72D1" w14:textId="77777777" w:rsidR="00D44267" w:rsidRPr="00340FAD" w:rsidRDefault="00D44267" w:rsidP="00D50BCF">
            <w:pPr>
              <w:numPr>
                <w:ilvl w:val="0"/>
                <w:numId w:val="11"/>
              </w:numPr>
              <w:tabs>
                <w:tab w:val="clear" w:pos="720"/>
              </w:tabs>
              <w:ind w:left="252"/>
            </w:pPr>
            <w:r w:rsidRPr="00340FAD">
              <w:t>isolierte Überprüfung einer dritten Teilkompetenz (Sprachmittlung oder Hör-/Hörsehverstehen</w:t>
            </w:r>
            <w:r w:rsidRPr="00340FAD">
              <w:rPr>
                <w:rStyle w:val="Funotenzeichen"/>
              </w:rPr>
              <w:footnoteReference w:id="3"/>
            </w:r>
            <w:r w:rsidRPr="00340FAD">
              <w:t>) (30-20%)</w:t>
            </w:r>
          </w:p>
          <w:p w14:paraId="40D48475" w14:textId="77777777" w:rsidR="00D44267" w:rsidRPr="00340FAD" w:rsidRDefault="00D44267">
            <w:pPr>
              <w:rPr>
                <w:b/>
              </w:rPr>
            </w:pPr>
          </w:p>
        </w:tc>
      </w:tr>
      <w:tr w:rsidR="00340FAD" w:rsidRPr="00340FAD" w14:paraId="3B182C12" w14:textId="77777777">
        <w:tc>
          <w:tcPr>
            <w:tcW w:w="1908" w:type="dxa"/>
          </w:tcPr>
          <w:p w14:paraId="3F024B06" w14:textId="77777777" w:rsidR="00D44267" w:rsidRPr="00340FAD" w:rsidRDefault="00D44267">
            <w:pPr>
              <w:rPr>
                <w:b/>
              </w:rPr>
            </w:pPr>
            <w:r w:rsidRPr="00340FAD">
              <w:rPr>
                <w:b/>
              </w:rPr>
              <w:t>Aufgabenart 1.2</w:t>
            </w:r>
          </w:p>
        </w:tc>
        <w:tc>
          <w:tcPr>
            <w:tcW w:w="7302" w:type="dxa"/>
          </w:tcPr>
          <w:p w14:paraId="5604E997" w14:textId="77777777" w:rsidR="00D44267" w:rsidRPr="00340FAD" w:rsidRDefault="00D44267" w:rsidP="00D50BCF">
            <w:pPr>
              <w:numPr>
                <w:ilvl w:val="0"/>
                <w:numId w:val="12"/>
              </w:numPr>
              <w:tabs>
                <w:tab w:val="clear" w:pos="720"/>
              </w:tabs>
              <w:ind w:left="252"/>
            </w:pPr>
            <w:r w:rsidRPr="00340FAD">
              <w:t>Schreiben + Hör-/Hörsehverstehen (70-80%)</w:t>
            </w:r>
          </w:p>
          <w:p w14:paraId="1582197A" w14:textId="77777777" w:rsidR="00D44267" w:rsidRPr="00340FAD" w:rsidRDefault="00D44267" w:rsidP="00D50BCF">
            <w:pPr>
              <w:numPr>
                <w:ilvl w:val="0"/>
                <w:numId w:val="12"/>
              </w:numPr>
              <w:tabs>
                <w:tab w:val="clear" w:pos="720"/>
              </w:tabs>
              <w:ind w:left="252"/>
              <w:rPr>
                <w:b/>
              </w:rPr>
            </w:pPr>
            <w:r w:rsidRPr="00340FAD">
              <w:t>isolierte Überprüfung des Leseverstehens (32-20%)</w:t>
            </w:r>
          </w:p>
        </w:tc>
      </w:tr>
      <w:tr w:rsidR="00340FAD" w:rsidRPr="00340FAD" w14:paraId="636AF964" w14:textId="77777777">
        <w:tc>
          <w:tcPr>
            <w:tcW w:w="1908" w:type="dxa"/>
          </w:tcPr>
          <w:p w14:paraId="295F84B5" w14:textId="77777777" w:rsidR="00D44267" w:rsidRPr="00340FAD" w:rsidRDefault="00D44267">
            <w:pPr>
              <w:rPr>
                <w:b/>
              </w:rPr>
            </w:pPr>
            <w:r w:rsidRPr="00340FAD">
              <w:rPr>
                <w:b/>
              </w:rPr>
              <w:t>Aufgabenart 2</w:t>
            </w:r>
          </w:p>
        </w:tc>
        <w:tc>
          <w:tcPr>
            <w:tcW w:w="7302" w:type="dxa"/>
          </w:tcPr>
          <w:p w14:paraId="5072E93F" w14:textId="77777777" w:rsidR="00D44267" w:rsidRPr="00340FAD" w:rsidRDefault="00D44267">
            <w:r w:rsidRPr="00340FAD">
              <w:t>Schreiben + Leseverstehen + Hör-/ Hörsehverstehen (100%)</w:t>
            </w:r>
          </w:p>
        </w:tc>
      </w:tr>
      <w:tr w:rsidR="00340FAD" w:rsidRPr="00340FAD" w14:paraId="155C3322" w14:textId="77777777">
        <w:tc>
          <w:tcPr>
            <w:tcW w:w="1908" w:type="dxa"/>
          </w:tcPr>
          <w:p w14:paraId="19EE5390" w14:textId="77777777" w:rsidR="00D44267" w:rsidRPr="00340FAD" w:rsidRDefault="00D44267">
            <w:pPr>
              <w:rPr>
                <w:b/>
              </w:rPr>
            </w:pPr>
            <w:r w:rsidRPr="00340FAD">
              <w:rPr>
                <w:b/>
              </w:rPr>
              <w:t>Aufgabenart 3</w:t>
            </w:r>
          </w:p>
        </w:tc>
        <w:tc>
          <w:tcPr>
            <w:tcW w:w="7302" w:type="dxa"/>
          </w:tcPr>
          <w:p w14:paraId="670873CE" w14:textId="77777777" w:rsidR="00D44267" w:rsidRPr="00340FAD" w:rsidRDefault="00D44267" w:rsidP="00D50BCF">
            <w:pPr>
              <w:numPr>
                <w:ilvl w:val="0"/>
                <w:numId w:val="13"/>
              </w:numPr>
              <w:tabs>
                <w:tab w:val="clear" w:pos="720"/>
              </w:tabs>
              <w:ind w:left="252"/>
              <w:rPr>
                <w:b/>
              </w:rPr>
            </w:pPr>
            <w:r w:rsidRPr="00340FAD">
              <w:t>Schreiben (50%)</w:t>
            </w:r>
          </w:p>
          <w:p w14:paraId="4A4FA464" w14:textId="77777777" w:rsidR="00D44267" w:rsidRPr="00340FAD" w:rsidRDefault="00D44267" w:rsidP="00D50BCF">
            <w:pPr>
              <w:numPr>
                <w:ilvl w:val="0"/>
                <w:numId w:val="13"/>
              </w:numPr>
              <w:tabs>
                <w:tab w:val="clear" w:pos="720"/>
              </w:tabs>
              <w:ind w:left="252"/>
              <w:rPr>
                <w:b/>
              </w:rPr>
            </w:pPr>
            <w:r w:rsidRPr="00340FAD">
              <w:t>isolierte Überprüfung des Leseverstehens (30-20%)</w:t>
            </w:r>
          </w:p>
          <w:p w14:paraId="6C626226" w14:textId="77777777" w:rsidR="00D44267" w:rsidRPr="00340FAD" w:rsidRDefault="00D44267" w:rsidP="00D50BCF">
            <w:pPr>
              <w:numPr>
                <w:ilvl w:val="0"/>
                <w:numId w:val="13"/>
              </w:numPr>
              <w:tabs>
                <w:tab w:val="clear" w:pos="720"/>
              </w:tabs>
              <w:ind w:left="252"/>
              <w:rPr>
                <w:b/>
              </w:rPr>
            </w:pPr>
            <w:r w:rsidRPr="00340FAD">
              <w:t>isolierte Überprüfung einer dritten Teilkompetenz (Sprachmittlung oder Hör-/Hörsehverstehen)</w:t>
            </w:r>
            <w:r w:rsidRPr="00340FAD">
              <w:rPr>
                <w:vertAlign w:val="superscript"/>
              </w:rPr>
              <w:t>3</w:t>
            </w:r>
            <w:r w:rsidRPr="00340FAD">
              <w:t xml:space="preserve"> (30-20%)</w:t>
            </w:r>
          </w:p>
        </w:tc>
      </w:tr>
    </w:tbl>
    <w:p w14:paraId="0D22656A" w14:textId="77777777" w:rsidR="003A13E5" w:rsidRPr="00340FAD" w:rsidRDefault="003A13E5" w:rsidP="00621EE2">
      <w:pPr>
        <w:jc w:val="both"/>
      </w:pPr>
    </w:p>
    <w:p w14:paraId="7B99409D" w14:textId="77777777" w:rsidR="003A13E5" w:rsidRPr="00340FAD" w:rsidRDefault="003A13E5" w:rsidP="00621EE2">
      <w:pPr>
        <w:jc w:val="both"/>
      </w:pPr>
    </w:p>
    <w:p w14:paraId="4150AE36" w14:textId="77777777" w:rsidR="00860E1C" w:rsidRPr="00340FAD" w:rsidRDefault="00860E1C" w:rsidP="00621EE2">
      <w:pPr>
        <w:jc w:val="both"/>
      </w:pPr>
      <w:r w:rsidRPr="00340FAD">
        <w:t xml:space="preserve">Die nachfolgen Kompetenzschwerpunkte in den Klausuren sind </w:t>
      </w:r>
      <w:r w:rsidR="003A13E5" w:rsidRPr="00340FAD">
        <w:t>eine Empfehlung</w:t>
      </w:r>
      <w:r w:rsidRPr="00340FAD">
        <w:t xml:space="preserve">. Es entscheidet </w:t>
      </w:r>
      <w:r w:rsidR="003A13E5" w:rsidRPr="00340FAD">
        <w:t xml:space="preserve">jedoch </w:t>
      </w:r>
      <w:r w:rsidRPr="00340FAD">
        <w:t>die jeweilige Lehrkraft, zu welchem Thema sie die Teilkompetenzen abprüfen möchte. Diese Regelungen sind sowohl den SchülerInnen als auch dem Oberstufenkoordinator zu Beginn des Schuljahres mitzuteilen.</w:t>
      </w:r>
    </w:p>
    <w:p w14:paraId="4F382C1A" w14:textId="77777777" w:rsidR="003A13E5" w:rsidRPr="00340FAD" w:rsidRDefault="003A13E5" w:rsidP="00621EE2">
      <w:pPr>
        <w:jc w:val="both"/>
      </w:pPr>
    </w:p>
    <w:p w14:paraId="3900BD29" w14:textId="77777777" w:rsidR="00C85651" w:rsidRPr="00340FAD" w:rsidRDefault="00C85651" w:rsidP="00621EE2">
      <w:pPr>
        <w:jc w:val="both"/>
      </w:pPr>
    </w:p>
    <w:p w14:paraId="6C658DF5" w14:textId="77777777" w:rsidR="00D44267" w:rsidRPr="00340FAD" w:rsidRDefault="00D44267">
      <w:pPr>
        <w:rPr>
          <w:b/>
          <w:sz w:val="20"/>
        </w:rPr>
      </w:pPr>
      <w:r w:rsidRPr="00340FAD">
        <w:rPr>
          <w:b/>
          <w:sz w:val="20"/>
        </w:rPr>
        <w:t>Klausurformat Spanisch fortgeführt:</w:t>
      </w:r>
    </w:p>
    <w:p w14:paraId="0F03D576" w14:textId="77777777" w:rsidR="003A13E5" w:rsidRPr="00340FAD" w:rsidRDefault="003A13E5">
      <w:pPr>
        <w:rPr>
          <w:b/>
          <w:sz w:val="20"/>
        </w:rPr>
      </w:pPr>
    </w:p>
    <w:tbl>
      <w:tblPr>
        <w:tblW w:w="0" w:type="auto"/>
        <w:tblInd w:w="-108" w:type="dxa"/>
        <w:tblLayout w:type="fixed"/>
        <w:tblCellMar>
          <w:left w:w="0" w:type="dxa"/>
          <w:right w:w="0" w:type="dxa"/>
        </w:tblCellMar>
        <w:tblLook w:val="0000" w:firstRow="0" w:lastRow="0" w:firstColumn="0" w:lastColumn="0" w:noHBand="0" w:noVBand="0"/>
      </w:tblPr>
      <w:tblGrid>
        <w:gridCol w:w="1193"/>
        <w:gridCol w:w="960"/>
        <w:gridCol w:w="1080"/>
        <w:gridCol w:w="2520"/>
        <w:gridCol w:w="3480"/>
      </w:tblGrid>
      <w:tr w:rsidR="00340FAD" w:rsidRPr="00340FAD" w14:paraId="4C80C82D" w14:textId="77777777" w:rsidTr="008D1E09">
        <w:tc>
          <w:tcPr>
            <w:tcW w:w="1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20C13F" w14:textId="77777777" w:rsidR="00D44267" w:rsidRPr="00340FAD" w:rsidRDefault="00D44267">
            <w:pPr>
              <w:spacing w:before="120" w:after="120"/>
              <w:jc w:val="center"/>
              <w:rPr>
                <w:b/>
                <w:sz w:val="16"/>
              </w:rPr>
            </w:pPr>
            <w:bookmarkStart w:id="3" w:name="_Hlk156575694"/>
            <w:r w:rsidRPr="00340FAD">
              <w:rPr>
                <w:b/>
                <w:sz w:val="16"/>
              </w:rPr>
              <w:t>EF(f) Halbjahr</w:t>
            </w:r>
          </w:p>
        </w:tc>
        <w:tc>
          <w:tcPr>
            <w:tcW w:w="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A25C44" w14:textId="77777777" w:rsidR="00D44267" w:rsidRPr="00340FAD" w:rsidRDefault="00D44267">
            <w:pPr>
              <w:spacing w:before="120" w:after="120"/>
              <w:jc w:val="center"/>
              <w:rPr>
                <w:b/>
                <w:sz w:val="16"/>
              </w:rPr>
            </w:pPr>
            <w:r w:rsidRPr="00340FAD">
              <w:rPr>
                <w:b/>
                <w:sz w:val="16"/>
              </w:rPr>
              <w:t>Anzahl</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BA5007" w14:textId="77777777" w:rsidR="00D44267" w:rsidRPr="00340FAD" w:rsidRDefault="00D44267">
            <w:pPr>
              <w:spacing w:before="120" w:after="120"/>
              <w:jc w:val="center"/>
              <w:rPr>
                <w:b/>
                <w:sz w:val="16"/>
              </w:rPr>
            </w:pPr>
            <w:r w:rsidRPr="00340FAD">
              <w:rPr>
                <w:b/>
                <w:sz w:val="16"/>
              </w:rPr>
              <w:t>Dauer</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9D06A4" w14:textId="77777777" w:rsidR="00D44267" w:rsidRPr="00340FAD" w:rsidRDefault="00D44267">
            <w:pPr>
              <w:spacing w:before="120" w:after="120"/>
              <w:jc w:val="center"/>
              <w:rPr>
                <w:b/>
                <w:sz w:val="16"/>
              </w:rPr>
            </w:pPr>
            <w:r w:rsidRPr="00340FAD">
              <w:rPr>
                <w:b/>
                <w:sz w:val="16"/>
              </w:rPr>
              <w:t>Thema</w:t>
            </w:r>
          </w:p>
        </w:tc>
        <w:tc>
          <w:tcPr>
            <w:tcW w:w="3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14AEBF" w14:textId="77777777" w:rsidR="00D44267" w:rsidRPr="00340FAD" w:rsidRDefault="00D44267">
            <w:pPr>
              <w:spacing w:before="120" w:after="120"/>
              <w:jc w:val="center"/>
              <w:rPr>
                <w:sz w:val="16"/>
              </w:rPr>
            </w:pPr>
            <w:r w:rsidRPr="00340FAD">
              <w:rPr>
                <w:b/>
                <w:sz w:val="16"/>
              </w:rPr>
              <w:t>Kompetenzschwerpunkte der 4 Klausuren</w:t>
            </w:r>
          </w:p>
        </w:tc>
      </w:tr>
      <w:tr w:rsidR="00340FAD" w:rsidRPr="00340FAD" w14:paraId="17121E5E" w14:textId="77777777">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C4AAE" w14:textId="77777777" w:rsidR="00D44267" w:rsidRPr="00340FAD" w:rsidRDefault="00D44267">
            <w:pPr>
              <w:jc w:val="center"/>
              <w:rPr>
                <w:sz w:val="16"/>
              </w:rPr>
            </w:pPr>
            <w:r w:rsidRPr="00340FAD">
              <w:rPr>
                <w:sz w:val="16"/>
              </w:rPr>
              <w:t>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9B101" w14:textId="77777777" w:rsidR="00D44267" w:rsidRPr="00340FAD" w:rsidRDefault="00D44267">
            <w:pPr>
              <w:jc w:val="center"/>
              <w:rPr>
                <w:sz w:val="16"/>
              </w:rPr>
            </w:pPr>
            <w:r w:rsidRPr="00340FAD">
              <w:rPr>
                <w:sz w:val="16"/>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84B41" w14:textId="77777777" w:rsidR="00D44267" w:rsidRPr="00340FAD" w:rsidRDefault="00DD0A50">
            <w:pPr>
              <w:jc w:val="center"/>
              <w:rPr>
                <w:sz w:val="16"/>
              </w:rPr>
            </w:pPr>
            <w:r w:rsidRPr="00340FAD">
              <w:rPr>
                <w:sz w:val="16"/>
              </w:rPr>
              <w:t>90 min</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6F5BD8EC" w14:textId="77777777" w:rsidR="00D44267" w:rsidRPr="00340FAD" w:rsidRDefault="00E408D9" w:rsidP="000E74D9">
            <w:pPr>
              <w:ind w:left="131" w:right="121"/>
              <w:rPr>
                <w:b/>
                <w:sz w:val="16"/>
                <w:lang w:val="es-ES_tradnl"/>
              </w:rPr>
            </w:pPr>
            <w:r w:rsidRPr="00340FAD">
              <w:rPr>
                <w:b/>
                <w:sz w:val="16"/>
                <w:lang w:val="es-ES_tradnl"/>
              </w:rPr>
              <w:t xml:space="preserve">Europa, España y sus jóvenes </w:t>
            </w:r>
          </w:p>
          <w:p w14:paraId="319DCD8C" w14:textId="77777777" w:rsidR="00D44267" w:rsidRPr="00340FAD" w:rsidRDefault="00D44267" w:rsidP="000E74D9">
            <w:pPr>
              <w:ind w:left="131" w:right="121"/>
              <w:rPr>
                <w:b/>
                <w:sz w:val="16"/>
                <w:lang w:val="es-ES_tradnl"/>
              </w:rPr>
            </w:pPr>
          </w:p>
          <w:p w14:paraId="0DE3386C" w14:textId="77777777" w:rsidR="00D44267" w:rsidRPr="00340FAD" w:rsidRDefault="00D44267" w:rsidP="000E74D9">
            <w:pPr>
              <w:ind w:left="131" w:right="121"/>
              <w:rPr>
                <w:b/>
                <w:sz w:val="16"/>
                <w:lang w:val="es-ES_tradnl"/>
              </w:rPr>
            </w:pPr>
          </w:p>
          <w:p w14:paraId="60F8426D" w14:textId="77777777" w:rsidR="00D44267" w:rsidRPr="00340FAD" w:rsidRDefault="008A3C7E" w:rsidP="000E74D9">
            <w:pPr>
              <w:ind w:left="131" w:right="121"/>
              <w:rPr>
                <w:b/>
                <w:sz w:val="16"/>
                <w:lang w:val="es-ES"/>
              </w:rPr>
            </w:pPr>
            <w:r w:rsidRPr="00340FAD">
              <w:rPr>
                <w:b/>
                <w:sz w:val="16"/>
                <w:lang w:val="es-ES"/>
              </w:rPr>
              <w:t>Tendencias globales</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14:paraId="2F193C78" w14:textId="77777777" w:rsidR="00D44267" w:rsidRPr="00340FAD" w:rsidRDefault="00D44267" w:rsidP="008A3C7E">
            <w:pPr>
              <w:ind w:left="131" w:right="121"/>
              <w:jc w:val="both"/>
              <w:rPr>
                <w:sz w:val="16"/>
              </w:rPr>
            </w:pPr>
            <w:r w:rsidRPr="00340FAD">
              <w:rPr>
                <w:b/>
                <w:sz w:val="16"/>
              </w:rPr>
              <w:t xml:space="preserve">Aufgabentyp 1.1 </w:t>
            </w:r>
            <w:r w:rsidR="008A3C7E" w:rsidRPr="00340FAD">
              <w:rPr>
                <w:sz w:val="16"/>
              </w:rPr>
              <w:t>(</w:t>
            </w:r>
            <w:r w:rsidRPr="00340FAD">
              <w:rPr>
                <w:sz w:val="16"/>
              </w:rPr>
              <w:t>Schreiben, Leseverstehen, Hör</w:t>
            </w:r>
            <w:r w:rsidR="008A3C7E" w:rsidRPr="00340FAD">
              <w:rPr>
                <w:sz w:val="16"/>
              </w:rPr>
              <w:t>(</w:t>
            </w:r>
            <w:proofErr w:type="spellStart"/>
            <w:r w:rsidRPr="00340FAD">
              <w:rPr>
                <w:sz w:val="16"/>
              </w:rPr>
              <w:t>seh</w:t>
            </w:r>
            <w:proofErr w:type="spellEnd"/>
            <w:r w:rsidR="008A3C7E" w:rsidRPr="00340FAD">
              <w:rPr>
                <w:sz w:val="16"/>
              </w:rPr>
              <w:t>)</w:t>
            </w:r>
            <w:r w:rsidRPr="00340FAD">
              <w:rPr>
                <w:sz w:val="16"/>
              </w:rPr>
              <w:t>verstehen</w:t>
            </w:r>
            <w:r w:rsidR="008A3C7E" w:rsidRPr="00340FAD">
              <w:rPr>
                <w:sz w:val="16"/>
              </w:rPr>
              <w:t xml:space="preserve">) </w:t>
            </w:r>
            <w:r w:rsidRPr="00340FAD">
              <w:rPr>
                <w:b/>
                <w:sz w:val="16"/>
              </w:rPr>
              <w:t xml:space="preserve">oder </w:t>
            </w:r>
            <w:r w:rsidR="008A3C7E" w:rsidRPr="00340FAD">
              <w:rPr>
                <w:b/>
                <w:sz w:val="16"/>
              </w:rPr>
              <w:t>„</w:t>
            </w:r>
            <w:r w:rsidRPr="00340FAD">
              <w:rPr>
                <w:b/>
                <w:sz w:val="16"/>
              </w:rPr>
              <w:t>altes Format</w:t>
            </w:r>
            <w:r w:rsidR="008A3C7E" w:rsidRPr="00340FAD">
              <w:rPr>
                <w:b/>
                <w:sz w:val="16"/>
              </w:rPr>
              <w:t xml:space="preserve">“ </w:t>
            </w:r>
          </w:p>
          <w:p w14:paraId="76319E82" w14:textId="77777777" w:rsidR="008A3C7E" w:rsidRPr="00340FAD" w:rsidRDefault="008A3C7E" w:rsidP="008A3C7E">
            <w:pPr>
              <w:autoSpaceDE w:val="0"/>
              <w:autoSpaceDN w:val="0"/>
              <w:adjustRightInd w:val="0"/>
              <w:ind w:left="131" w:right="121"/>
              <w:jc w:val="both"/>
              <w:rPr>
                <w:sz w:val="16"/>
              </w:rPr>
            </w:pPr>
          </w:p>
          <w:p w14:paraId="689AD60A" w14:textId="77777777" w:rsidR="00D44267" w:rsidRPr="00340FAD" w:rsidRDefault="00D44267" w:rsidP="008A3C7E">
            <w:pPr>
              <w:autoSpaceDE w:val="0"/>
              <w:autoSpaceDN w:val="0"/>
              <w:adjustRightInd w:val="0"/>
              <w:ind w:left="131" w:right="121"/>
              <w:jc w:val="both"/>
              <w:rPr>
                <w:sz w:val="16"/>
                <w:lang w:val="de"/>
              </w:rPr>
            </w:pPr>
            <w:r w:rsidRPr="00340FAD">
              <w:rPr>
                <w:b/>
                <w:sz w:val="16"/>
                <w:lang w:val="de"/>
              </w:rPr>
              <w:t xml:space="preserve">Aufgabentyp 1.1 </w:t>
            </w:r>
            <w:r w:rsidR="008A3C7E" w:rsidRPr="00340FAD">
              <w:rPr>
                <w:sz w:val="16"/>
              </w:rPr>
              <w:t>(Schreiben, Leseverstehen, Hör(</w:t>
            </w:r>
            <w:proofErr w:type="spellStart"/>
            <w:r w:rsidR="008A3C7E" w:rsidRPr="00340FAD">
              <w:rPr>
                <w:sz w:val="16"/>
              </w:rPr>
              <w:t>seh</w:t>
            </w:r>
            <w:proofErr w:type="spellEnd"/>
            <w:r w:rsidR="008A3C7E" w:rsidRPr="00340FAD">
              <w:rPr>
                <w:sz w:val="16"/>
              </w:rPr>
              <w:t xml:space="preserve">)verstehen) </w:t>
            </w:r>
            <w:r w:rsidR="008A3C7E" w:rsidRPr="00340FAD">
              <w:rPr>
                <w:sz w:val="16"/>
                <w:lang w:val="de"/>
              </w:rPr>
              <w:t>oder „altes Format“</w:t>
            </w:r>
          </w:p>
        </w:tc>
      </w:tr>
      <w:tr w:rsidR="00340FAD" w:rsidRPr="00340FAD" w14:paraId="51989D78" w14:textId="77777777" w:rsidTr="008D1E09">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3C2BB" w14:textId="77777777" w:rsidR="00D44267" w:rsidRPr="00340FAD" w:rsidRDefault="00D44267">
            <w:pPr>
              <w:jc w:val="center"/>
              <w:rPr>
                <w:sz w:val="16"/>
              </w:rPr>
            </w:pPr>
            <w:r w:rsidRPr="00340FAD">
              <w:rPr>
                <w:sz w:val="16"/>
              </w:rPr>
              <w:t>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25DD1" w14:textId="77777777" w:rsidR="00D44267" w:rsidRPr="00340FAD" w:rsidRDefault="00D44267">
            <w:pPr>
              <w:jc w:val="center"/>
              <w:rPr>
                <w:sz w:val="16"/>
              </w:rPr>
            </w:pPr>
            <w:r w:rsidRPr="00340FAD">
              <w:rPr>
                <w:sz w:val="16"/>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60B9F" w14:textId="77777777" w:rsidR="00D44267" w:rsidRPr="00340FAD" w:rsidRDefault="00DD0A50">
            <w:pPr>
              <w:jc w:val="center"/>
              <w:rPr>
                <w:sz w:val="16"/>
              </w:rPr>
            </w:pPr>
            <w:r w:rsidRPr="00340FAD">
              <w:rPr>
                <w:sz w:val="16"/>
              </w:rPr>
              <w:t>90 min</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22F88D6F" w14:textId="77777777" w:rsidR="00D44267" w:rsidRPr="00340FAD" w:rsidRDefault="008A3C7E" w:rsidP="008A3C7E">
            <w:pPr>
              <w:ind w:left="131" w:right="121"/>
              <w:rPr>
                <w:b/>
                <w:sz w:val="16"/>
                <w:lang w:val="es-ES_tradnl"/>
              </w:rPr>
            </w:pPr>
            <w:r w:rsidRPr="00340FAD">
              <w:rPr>
                <w:b/>
                <w:sz w:val="16"/>
                <w:lang w:val="es-ES_tradnl"/>
              </w:rPr>
              <w:t xml:space="preserve">La España verde – Galicia </w:t>
            </w:r>
          </w:p>
          <w:p w14:paraId="3456976B" w14:textId="77777777" w:rsidR="00D44267" w:rsidRPr="00340FAD" w:rsidRDefault="00D44267" w:rsidP="008A3C7E">
            <w:pPr>
              <w:ind w:left="131" w:right="121"/>
              <w:rPr>
                <w:b/>
                <w:sz w:val="16"/>
                <w:lang w:val="es-ES_tradnl"/>
              </w:rPr>
            </w:pPr>
          </w:p>
          <w:p w14:paraId="78FBB145" w14:textId="77777777" w:rsidR="00D44267" w:rsidRPr="00340FAD" w:rsidRDefault="00D44267" w:rsidP="008A3C7E">
            <w:pPr>
              <w:ind w:left="131" w:right="121"/>
              <w:rPr>
                <w:b/>
                <w:sz w:val="16"/>
                <w:lang w:val="es-ES_tradnl"/>
              </w:rPr>
            </w:pPr>
          </w:p>
          <w:p w14:paraId="6ACC9641" w14:textId="77777777" w:rsidR="00D44267" w:rsidRPr="00340FAD" w:rsidRDefault="008A3C7E" w:rsidP="008A3C7E">
            <w:pPr>
              <w:ind w:left="131" w:right="121"/>
              <w:rPr>
                <w:b/>
                <w:sz w:val="16"/>
                <w:lang w:val="es-ES_tradnl"/>
              </w:rPr>
            </w:pPr>
            <w:r w:rsidRPr="00340FAD">
              <w:rPr>
                <w:b/>
                <w:sz w:val="16"/>
                <w:lang w:val="es-ES_tradnl"/>
              </w:rPr>
              <w:t>Acercarse al mundo hispanohablante</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14:paraId="45AD34EC" w14:textId="77777777" w:rsidR="00D44267" w:rsidRPr="00340FAD" w:rsidRDefault="00D44267" w:rsidP="000E74D9">
            <w:pPr>
              <w:autoSpaceDE w:val="0"/>
              <w:autoSpaceDN w:val="0"/>
              <w:adjustRightInd w:val="0"/>
              <w:ind w:left="131" w:right="121"/>
              <w:rPr>
                <w:b/>
                <w:sz w:val="16"/>
                <w:lang w:val="de"/>
              </w:rPr>
            </w:pPr>
            <w:r w:rsidRPr="00340FAD">
              <w:rPr>
                <w:b/>
                <w:sz w:val="16"/>
                <w:lang w:val="de"/>
              </w:rPr>
              <w:t>Aufgabentyp 1.1 oder 3</w:t>
            </w:r>
            <w:r w:rsidR="008A3C7E" w:rsidRPr="00340FAD">
              <w:rPr>
                <w:b/>
                <w:sz w:val="16"/>
                <w:lang w:val="de"/>
              </w:rPr>
              <w:t>:</w:t>
            </w:r>
          </w:p>
          <w:p w14:paraId="20D41E93" w14:textId="77777777" w:rsidR="00D44267" w:rsidRPr="00340FAD" w:rsidRDefault="008A3C7E" w:rsidP="000E74D9">
            <w:pPr>
              <w:ind w:left="131" w:right="121"/>
              <w:rPr>
                <w:sz w:val="16"/>
                <w:lang w:val="de"/>
              </w:rPr>
            </w:pPr>
            <w:r w:rsidRPr="00340FAD">
              <w:rPr>
                <w:sz w:val="16"/>
                <w:lang w:val="de"/>
              </w:rPr>
              <w:t xml:space="preserve">Schreiben, </w:t>
            </w:r>
            <w:r w:rsidR="00D44267" w:rsidRPr="00340FAD">
              <w:rPr>
                <w:sz w:val="16"/>
                <w:lang w:val="de"/>
              </w:rPr>
              <w:t>Leseverstehen</w:t>
            </w:r>
            <w:r w:rsidRPr="00340FAD">
              <w:rPr>
                <w:sz w:val="16"/>
                <w:lang w:val="de"/>
              </w:rPr>
              <w:t>,</w:t>
            </w:r>
            <w:r w:rsidR="00D44267" w:rsidRPr="00340FAD">
              <w:rPr>
                <w:sz w:val="16"/>
                <w:lang w:val="de"/>
              </w:rPr>
              <w:t xml:space="preserve"> Sprachmittlung</w:t>
            </w:r>
          </w:p>
          <w:p w14:paraId="04A5A2E8" w14:textId="77777777" w:rsidR="008A3C7E" w:rsidRPr="00340FAD" w:rsidRDefault="008A3C7E" w:rsidP="000E74D9">
            <w:pPr>
              <w:ind w:left="131" w:right="121"/>
              <w:rPr>
                <w:sz w:val="16"/>
                <w:lang w:val="de"/>
              </w:rPr>
            </w:pPr>
          </w:p>
          <w:p w14:paraId="616745EB" w14:textId="77777777" w:rsidR="008A3C7E" w:rsidRPr="00340FAD" w:rsidRDefault="008A3C7E" w:rsidP="008A3C7E">
            <w:pPr>
              <w:ind w:left="131" w:right="121"/>
              <w:rPr>
                <w:b/>
                <w:sz w:val="16"/>
              </w:rPr>
            </w:pPr>
            <w:r w:rsidRPr="00340FAD">
              <w:rPr>
                <w:b/>
                <w:sz w:val="16"/>
              </w:rPr>
              <w:t xml:space="preserve">Aufgabentyp 1.1 oder 3: </w:t>
            </w:r>
          </w:p>
          <w:p w14:paraId="51F22595" w14:textId="77777777" w:rsidR="00D44267" w:rsidRPr="00340FAD" w:rsidRDefault="008A3C7E" w:rsidP="008A3C7E">
            <w:pPr>
              <w:ind w:left="131" w:right="121"/>
              <w:rPr>
                <w:sz w:val="16"/>
              </w:rPr>
            </w:pPr>
            <w:r w:rsidRPr="00340FAD">
              <w:rPr>
                <w:sz w:val="16"/>
              </w:rPr>
              <w:t>Schreiben, Leseverstehen, Sprachmittlung</w:t>
            </w:r>
            <w:r w:rsidRPr="00340FAD">
              <w:rPr>
                <w:b/>
                <w:sz w:val="16"/>
              </w:rPr>
              <w:t xml:space="preserve"> oder </w:t>
            </w:r>
            <w:r w:rsidRPr="00340FAD">
              <w:rPr>
                <w:sz w:val="16"/>
              </w:rPr>
              <w:t>Hör(sehr)verstehen</w:t>
            </w:r>
          </w:p>
        </w:tc>
      </w:tr>
      <w:tr w:rsidR="00340FAD" w:rsidRPr="00340FAD" w14:paraId="3E1D0B60" w14:textId="77777777" w:rsidTr="008D1E09">
        <w:tc>
          <w:tcPr>
            <w:tcW w:w="1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DDE45A" w14:textId="77777777" w:rsidR="00D44267" w:rsidRPr="00340FAD" w:rsidRDefault="00B54D04">
            <w:pPr>
              <w:spacing w:before="120" w:after="120"/>
              <w:jc w:val="center"/>
              <w:rPr>
                <w:b/>
                <w:sz w:val="16"/>
              </w:rPr>
            </w:pPr>
            <w:proofErr w:type="spellStart"/>
            <w:r w:rsidRPr="00340FAD">
              <w:rPr>
                <w:b/>
                <w:sz w:val="16"/>
              </w:rPr>
              <w:t>Q1</w:t>
            </w:r>
            <w:proofErr w:type="spellEnd"/>
            <w:r w:rsidRPr="00340FAD">
              <w:rPr>
                <w:b/>
                <w:sz w:val="16"/>
              </w:rPr>
              <w:t>(f</w:t>
            </w:r>
            <w:r w:rsidR="00D44267" w:rsidRPr="00340FAD">
              <w:rPr>
                <w:b/>
                <w:sz w:val="16"/>
              </w:rPr>
              <w:t>) Halbjahr</w:t>
            </w:r>
          </w:p>
        </w:tc>
        <w:tc>
          <w:tcPr>
            <w:tcW w:w="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8E2FC7" w14:textId="77777777" w:rsidR="00D44267" w:rsidRPr="00340FAD" w:rsidRDefault="00D44267">
            <w:pPr>
              <w:spacing w:before="120" w:after="120"/>
              <w:jc w:val="center"/>
              <w:rPr>
                <w:b/>
                <w:sz w:val="16"/>
              </w:rPr>
            </w:pPr>
            <w:r w:rsidRPr="00340FAD">
              <w:rPr>
                <w:b/>
                <w:sz w:val="16"/>
              </w:rPr>
              <w:t>Anzahl</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CBD264" w14:textId="77777777" w:rsidR="00D44267" w:rsidRPr="00340FAD" w:rsidRDefault="00D44267">
            <w:pPr>
              <w:spacing w:before="120" w:after="120"/>
              <w:jc w:val="center"/>
              <w:rPr>
                <w:b/>
                <w:sz w:val="16"/>
              </w:rPr>
            </w:pPr>
            <w:r w:rsidRPr="00340FAD">
              <w:rPr>
                <w:b/>
                <w:sz w:val="16"/>
              </w:rPr>
              <w:t>Dauer</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530BCA" w14:textId="77777777" w:rsidR="00D44267" w:rsidRPr="00340FAD" w:rsidRDefault="00D44267" w:rsidP="000E74D9">
            <w:pPr>
              <w:spacing w:before="120" w:after="120"/>
              <w:ind w:left="131" w:right="121"/>
              <w:jc w:val="center"/>
              <w:rPr>
                <w:b/>
                <w:sz w:val="16"/>
              </w:rPr>
            </w:pPr>
            <w:r w:rsidRPr="00340FAD">
              <w:rPr>
                <w:b/>
                <w:sz w:val="16"/>
              </w:rPr>
              <w:t>Thema</w:t>
            </w:r>
          </w:p>
        </w:tc>
        <w:tc>
          <w:tcPr>
            <w:tcW w:w="3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F80678" w14:textId="77777777" w:rsidR="00D44267" w:rsidRPr="00340FAD" w:rsidRDefault="00D44267" w:rsidP="000E74D9">
            <w:pPr>
              <w:spacing w:before="120" w:after="120"/>
              <w:ind w:left="131" w:right="121"/>
              <w:jc w:val="center"/>
              <w:rPr>
                <w:sz w:val="16"/>
              </w:rPr>
            </w:pPr>
            <w:r w:rsidRPr="00340FAD">
              <w:rPr>
                <w:b/>
                <w:sz w:val="16"/>
              </w:rPr>
              <w:t>Kompetenzschwerpunkte der 4 Klausuren</w:t>
            </w:r>
          </w:p>
        </w:tc>
      </w:tr>
      <w:tr w:rsidR="00340FAD" w:rsidRPr="00340FAD" w14:paraId="568F6479" w14:textId="77777777">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A3D49" w14:textId="77777777" w:rsidR="00D44267" w:rsidRPr="00340FAD" w:rsidRDefault="00D44267">
            <w:pPr>
              <w:jc w:val="center"/>
              <w:rPr>
                <w:sz w:val="16"/>
              </w:rPr>
            </w:pPr>
            <w:r w:rsidRPr="00340FAD">
              <w:rPr>
                <w:sz w:val="16"/>
              </w:rPr>
              <w:t>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E0A6F" w14:textId="77777777" w:rsidR="00D44267" w:rsidRPr="00340FAD" w:rsidRDefault="00D44267">
            <w:pPr>
              <w:jc w:val="center"/>
              <w:rPr>
                <w:sz w:val="16"/>
              </w:rPr>
            </w:pPr>
            <w:r w:rsidRPr="00340FAD">
              <w:rPr>
                <w:sz w:val="16"/>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33A57" w14:textId="77777777" w:rsidR="00D44267" w:rsidRPr="00340FAD" w:rsidRDefault="008A3B12">
            <w:pPr>
              <w:jc w:val="center"/>
              <w:rPr>
                <w:sz w:val="16"/>
              </w:rPr>
            </w:pPr>
            <w:r w:rsidRPr="00340FAD">
              <w:rPr>
                <w:sz w:val="16"/>
              </w:rPr>
              <w:t>135 min</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4E61D24D" w14:textId="77777777" w:rsidR="00D44267" w:rsidRPr="00340FAD" w:rsidRDefault="00A64357" w:rsidP="000E74D9">
            <w:pPr>
              <w:ind w:left="131" w:right="121"/>
              <w:rPr>
                <w:b/>
                <w:sz w:val="16"/>
                <w:lang w:val="es-ES_tradnl"/>
              </w:rPr>
            </w:pPr>
            <w:r w:rsidRPr="00340FAD">
              <w:rPr>
                <w:b/>
                <w:sz w:val="16"/>
                <w:lang w:val="es-ES_tradnl"/>
              </w:rPr>
              <w:t xml:space="preserve">Las diversas caras del turismo en España </w:t>
            </w:r>
          </w:p>
          <w:p w14:paraId="19CDC4BE" w14:textId="77777777" w:rsidR="00A64357" w:rsidRPr="00340FAD" w:rsidRDefault="00A64357" w:rsidP="000E74D9">
            <w:pPr>
              <w:ind w:left="131" w:right="121"/>
              <w:rPr>
                <w:b/>
                <w:sz w:val="16"/>
                <w:lang w:val="es-ES_tradnl"/>
              </w:rPr>
            </w:pPr>
          </w:p>
          <w:p w14:paraId="06016EAA" w14:textId="77777777" w:rsidR="00D44267" w:rsidRPr="00340FAD" w:rsidRDefault="00A64357" w:rsidP="000E74D9">
            <w:pPr>
              <w:ind w:left="131" w:right="121"/>
              <w:rPr>
                <w:b/>
                <w:sz w:val="16"/>
                <w:lang w:val="es-ES"/>
              </w:rPr>
            </w:pPr>
            <w:r w:rsidRPr="00340FAD">
              <w:rPr>
                <w:b/>
                <w:sz w:val="16"/>
                <w:lang w:val="es-ES"/>
              </w:rPr>
              <w:t>España, país de inmigración</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14:paraId="7FFF27BA" w14:textId="77777777" w:rsidR="00DD0A50" w:rsidRPr="00340FAD" w:rsidRDefault="00D44267" w:rsidP="000E74D9">
            <w:pPr>
              <w:ind w:left="131" w:right="121"/>
              <w:rPr>
                <w:b/>
                <w:sz w:val="16"/>
              </w:rPr>
            </w:pPr>
            <w:r w:rsidRPr="00340FAD">
              <w:rPr>
                <w:b/>
                <w:sz w:val="16"/>
              </w:rPr>
              <w:t xml:space="preserve">Aufgabentyp </w:t>
            </w:r>
            <w:r w:rsidR="008A3B12" w:rsidRPr="00340FAD">
              <w:rPr>
                <w:b/>
                <w:sz w:val="16"/>
              </w:rPr>
              <w:t>1.1</w:t>
            </w:r>
            <w:r w:rsidR="00EB7796" w:rsidRPr="00340FAD">
              <w:rPr>
                <w:b/>
                <w:sz w:val="16"/>
              </w:rPr>
              <w:t xml:space="preserve"> </w:t>
            </w:r>
            <w:r w:rsidR="000E74D9" w:rsidRPr="00340FAD">
              <w:rPr>
                <w:sz w:val="16"/>
              </w:rPr>
              <w:t>(Sprachmittlung)</w:t>
            </w:r>
            <w:r w:rsidR="000E74D9" w:rsidRPr="00340FAD">
              <w:rPr>
                <w:b/>
                <w:sz w:val="16"/>
              </w:rPr>
              <w:t xml:space="preserve"> </w:t>
            </w:r>
            <w:r w:rsidR="008A3B12" w:rsidRPr="00340FAD">
              <w:rPr>
                <w:b/>
                <w:sz w:val="16"/>
              </w:rPr>
              <w:t xml:space="preserve">oder </w:t>
            </w:r>
          </w:p>
          <w:p w14:paraId="7AA3FEB5" w14:textId="77777777" w:rsidR="00D44267" w:rsidRPr="00340FAD" w:rsidRDefault="008A3B12" w:rsidP="000E74D9">
            <w:pPr>
              <w:ind w:left="131" w:right="121"/>
              <w:rPr>
                <w:b/>
                <w:sz w:val="16"/>
              </w:rPr>
            </w:pPr>
            <w:r w:rsidRPr="00340FAD">
              <w:rPr>
                <w:b/>
                <w:sz w:val="16"/>
              </w:rPr>
              <w:t xml:space="preserve">„altes </w:t>
            </w:r>
            <w:proofErr w:type="spellStart"/>
            <w:r w:rsidRPr="00340FAD">
              <w:rPr>
                <w:b/>
                <w:sz w:val="16"/>
              </w:rPr>
              <w:t>Fomat</w:t>
            </w:r>
            <w:proofErr w:type="spellEnd"/>
            <w:r w:rsidRPr="00340FAD">
              <w:rPr>
                <w:b/>
                <w:sz w:val="16"/>
              </w:rPr>
              <w:t>“</w:t>
            </w:r>
            <w:r w:rsidR="00EB7796" w:rsidRPr="00340FAD">
              <w:rPr>
                <w:b/>
                <w:sz w:val="16"/>
              </w:rPr>
              <w:t xml:space="preserve"> </w:t>
            </w:r>
            <w:r w:rsidR="00EB7796" w:rsidRPr="00340FAD">
              <w:rPr>
                <w:sz w:val="16"/>
              </w:rPr>
              <w:t>(Schreiben/ Lesen integriert)</w:t>
            </w:r>
          </w:p>
          <w:p w14:paraId="006F5494" w14:textId="77777777" w:rsidR="008A3B12" w:rsidRPr="00340FAD" w:rsidRDefault="008A3B12" w:rsidP="000E74D9">
            <w:pPr>
              <w:ind w:left="131" w:right="121"/>
              <w:rPr>
                <w:b/>
                <w:sz w:val="16"/>
              </w:rPr>
            </w:pPr>
          </w:p>
          <w:p w14:paraId="4A0C57C1" w14:textId="77777777" w:rsidR="00D44267" w:rsidRPr="00340FAD" w:rsidRDefault="008A3B12" w:rsidP="000E74D9">
            <w:pPr>
              <w:ind w:left="131" w:right="121"/>
              <w:rPr>
                <w:b/>
                <w:sz w:val="16"/>
              </w:rPr>
            </w:pPr>
            <w:r w:rsidRPr="00340FAD">
              <w:rPr>
                <w:b/>
                <w:sz w:val="16"/>
              </w:rPr>
              <w:t>mündliche Kommunikationsprüfung</w:t>
            </w:r>
          </w:p>
        </w:tc>
      </w:tr>
      <w:tr w:rsidR="00340FAD" w:rsidRPr="00340FAD" w14:paraId="1A383370" w14:textId="77777777" w:rsidTr="008D1E09">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E67B2" w14:textId="77777777" w:rsidR="00D44267" w:rsidRPr="00340FAD" w:rsidRDefault="00D44267">
            <w:pPr>
              <w:jc w:val="center"/>
              <w:rPr>
                <w:sz w:val="16"/>
                <w:lang w:val="es-ES"/>
              </w:rPr>
            </w:pPr>
            <w:r w:rsidRPr="00340FAD">
              <w:rPr>
                <w:sz w:val="16"/>
                <w:lang w:val="es-ES"/>
              </w:rPr>
              <w:t>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D0D88" w14:textId="77777777" w:rsidR="00D44267" w:rsidRPr="00340FAD" w:rsidRDefault="00D44267">
            <w:pPr>
              <w:jc w:val="center"/>
              <w:rPr>
                <w:sz w:val="16"/>
                <w:lang w:val="es-ES"/>
              </w:rPr>
            </w:pPr>
            <w:r w:rsidRPr="00340FAD">
              <w:rPr>
                <w:sz w:val="16"/>
                <w:lang w:val="es-ES"/>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CC32A" w14:textId="77777777" w:rsidR="00D44267" w:rsidRPr="00340FAD" w:rsidRDefault="008A3B12">
            <w:pPr>
              <w:jc w:val="center"/>
              <w:rPr>
                <w:sz w:val="16"/>
                <w:lang w:val="es-ES"/>
              </w:rPr>
            </w:pPr>
            <w:r w:rsidRPr="00340FAD">
              <w:rPr>
                <w:sz w:val="16"/>
                <w:lang w:val="es-ES"/>
              </w:rPr>
              <w:t>135 min</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24081B45" w14:textId="77777777" w:rsidR="00D44267" w:rsidRPr="00340FAD" w:rsidRDefault="00EB7796" w:rsidP="000E74D9">
            <w:pPr>
              <w:ind w:left="131" w:right="121"/>
              <w:rPr>
                <w:b/>
                <w:sz w:val="16"/>
                <w:lang w:val="es-ES"/>
              </w:rPr>
            </w:pPr>
            <w:r w:rsidRPr="00340FAD">
              <w:rPr>
                <w:b/>
                <w:sz w:val="16"/>
                <w:lang w:val="es-ES"/>
              </w:rPr>
              <w:t xml:space="preserve">España, país de emigración </w:t>
            </w:r>
          </w:p>
          <w:p w14:paraId="660AFDF5" w14:textId="77777777" w:rsidR="00EB7796" w:rsidRPr="00340FAD" w:rsidRDefault="00EB7796" w:rsidP="000E74D9">
            <w:pPr>
              <w:ind w:left="131" w:right="121"/>
              <w:rPr>
                <w:b/>
                <w:sz w:val="16"/>
                <w:lang w:val="es-ES"/>
              </w:rPr>
            </w:pPr>
          </w:p>
          <w:p w14:paraId="4EBD7C51" w14:textId="77777777" w:rsidR="000E74D9" w:rsidRPr="00340FAD" w:rsidRDefault="000E74D9" w:rsidP="000E74D9">
            <w:pPr>
              <w:ind w:left="131" w:right="121"/>
              <w:rPr>
                <w:b/>
                <w:sz w:val="16"/>
                <w:lang w:val="es-ES"/>
              </w:rPr>
            </w:pPr>
          </w:p>
          <w:p w14:paraId="565700DF" w14:textId="77777777" w:rsidR="00D44267" w:rsidRPr="00340FAD" w:rsidRDefault="00EB7796" w:rsidP="000E74D9">
            <w:pPr>
              <w:ind w:left="131" w:right="121"/>
              <w:rPr>
                <w:sz w:val="16"/>
                <w:lang w:val="es-ES"/>
              </w:rPr>
            </w:pPr>
            <w:r w:rsidRPr="00340FAD">
              <w:rPr>
                <w:b/>
                <w:sz w:val="16"/>
                <w:lang w:val="es-ES"/>
              </w:rPr>
              <w:t>El desafío de la pobreza infantil</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14:paraId="62C955DC" w14:textId="77777777" w:rsidR="00DD0A50" w:rsidRPr="00340FAD" w:rsidRDefault="00EB7796" w:rsidP="000E74D9">
            <w:pPr>
              <w:ind w:left="131" w:right="121"/>
              <w:rPr>
                <w:b/>
                <w:sz w:val="16"/>
              </w:rPr>
            </w:pPr>
            <w:r w:rsidRPr="00340FAD">
              <w:rPr>
                <w:b/>
                <w:sz w:val="16"/>
              </w:rPr>
              <w:t>Aufgabentyp 1.1</w:t>
            </w:r>
            <w:r w:rsidR="000E74D9" w:rsidRPr="00340FAD">
              <w:rPr>
                <w:b/>
                <w:sz w:val="16"/>
              </w:rPr>
              <w:t xml:space="preserve"> </w:t>
            </w:r>
            <w:r w:rsidR="000E74D9" w:rsidRPr="00340FAD">
              <w:rPr>
                <w:sz w:val="16"/>
              </w:rPr>
              <w:t>(Sprachmittlung)</w:t>
            </w:r>
            <w:r w:rsidR="000E74D9" w:rsidRPr="00340FAD">
              <w:rPr>
                <w:b/>
                <w:sz w:val="16"/>
              </w:rPr>
              <w:t xml:space="preserve"> </w:t>
            </w:r>
            <w:r w:rsidRPr="00340FAD">
              <w:rPr>
                <w:b/>
                <w:sz w:val="16"/>
              </w:rPr>
              <w:t xml:space="preserve">oder </w:t>
            </w:r>
          </w:p>
          <w:p w14:paraId="60EFB382" w14:textId="77777777" w:rsidR="00D44267" w:rsidRPr="00340FAD" w:rsidRDefault="00EB7796" w:rsidP="000E74D9">
            <w:pPr>
              <w:ind w:left="131" w:right="121"/>
              <w:rPr>
                <w:b/>
                <w:sz w:val="16"/>
              </w:rPr>
            </w:pPr>
            <w:r w:rsidRPr="00340FAD">
              <w:rPr>
                <w:b/>
                <w:sz w:val="16"/>
              </w:rPr>
              <w:t xml:space="preserve">„altes </w:t>
            </w:r>
            <w:proofErr w:type="spellStart"/>
            <w:r w:rsidRPr="00340FAD">
              <w:rPr>
                <w:b/>
                <w:sz w:val="16"/>
              </w:rPr>
              <w:t>Fomat</w:t>
            </w:r>
            <w:proofErr w:type="spellEnd"/>
            <w:r w:rsidRPr="00340FAD">
              <w:rPr>
                <w:b/>
                <w:sz w:val="16"/>
              </w:rPr>
              <w:t>“</w:t>
            </w:r>
          </w:p>
          <w:p w14:paraId="66C67337" w14:textId="77777777" w:rsidR="00D44267" w:rsidRPr="00340FAD" w:rsidRDefault="00D44267" w:rsidP="000E74D9">
            <w:pPr>
              <w:ind w:left="131" w:right="121"/>
              <w:rPr>
                <w:b/>
                <w:sz w:val="16"/>
              </w:rPr>
            </w:pPr>
          </w:p>
          <w:p w14:paraId="663F01E2" w14:textId="77777777" w:rsidR="00D44267" w:rsidRPr="00340FAD" w:rsidRDefault="000E74D9" w:rsidP="000E74D9">
            <w:pPr>
              <w:ind w:left="131" w:right="121"/>
              <w:rPr>
                <w:sz w:val="16"/>
              </w:rPr>
            </w:pPr>
            <w:r w:rsidRPr="00340FAD">
              <w:rPr>
                <w:b/>
                <w:sz w:val="16"/>
              </w:rPr>
              <w:t xml:space="preserve">Aufgabentyp 1.1 oder 3 </w:t>
            </w:r>
            <w:r w:rsidRPr="00340FAD">
              <w:rPr>
                <w:sz w:val="16"/>
              </w:rPr>
              <w:t>(Hör(</w:t>
            </w:r>
            <w:proofErr w:type="spellStart"/>
            <w:r w:rsidRPr="00340FAD">
              <w:rPr>
                <w:sz w:val="16"/>
              </w:rPr>
              <w:t>seh</w:t>
            </w:r>
            <w:proofErr w:type="spellEnd"/>
            <w:r w:rsidRPr="00340FAD">
              <w:rPr>
                <w:sz w:val="16"/>
              </w:rPr>
              <w:t>)verstehen)</w:t>
            </w:r>
          </w:p>
        </w:tc>
      </w:tr>
      <w:tr w:rsidR="00340FAD" w:rsidRPr="00340FAD" w14:paraId="55CCAC68" w14:textId="77777777" w:rsidTr="008D1E09">
        <w:tc>
          <w:tcPr>
            <w:tcW w:w="1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1A1E95" w14:textId="77777777" w:rsidR="00D44267" w:rsidRPr="00340FAD" w:rsidRDefault="00B54D04">
            <w:pPr>
              <w:spacing w:before="120" w:after="120"/>
              <w:jc w:val="center"/>
              <w:rPr>
                <w:b/>
                <w:sz w:val="16"/>
              </w:rPr>
            </w:pPr>
            <w:proofErr w:type="spellStart"/>
            <w:r w:rsidRPr="00340FAD">
              <w:rPr>
                <w:b/>
                <w:sz w:val="16"/>
              </w:rPr>
              <w:t>Q2</w:t>
            </w:r>
            <w:proofErr w:type="spellEnd"/>
            <w:r w:rsidRPr="00340FAD">
              <w:rPr>
                <w:b/>
                <w:sz w:val="16"/>
              </w:rPr>
              <w:t>(f</w:t>
            </w:r>
            <w:r w:rsidR="00D44267" w:rsidRPr="00340FAD">
              <w:rPr>
                <w:b/>
                <w:sz w:val="16"/>
              </w:rPr>
              <w:t>) Halbjahr</w:t>
            </w:r>
          </w:p>
        </w:tc>
        <w:tc>
          <w:tcPr>
            <w:tcW w:w="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144498" w14:textId="77777777" w:rsidR="00D44267" w:rsidRPr="00340FAD" w:rsidRDefault="00D44267">
            <w:pPr>
              <w:spacing w:before="120" w:after="120"/>
              <w:jc w:val="center"/>
              <w:rPr>
                <w:b/>
                <w:sz w:val="16"/>
              </w:rPr>
            </w:pPr>
            <w:r w:rsidRPr="00340FAD">
              <w:rPr>
                <w:b/>
                <w:sz w:val="16"/>
              </w:rPr>
              <w:t>Anzahl</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986ED5" w14:textId="77777777" w:rsidR="00D44267" w:rsidRPr="00340FAD" w:rsidRDefault="00D44267">
            <w:pPr>
              <w:spacing w:before="120" w:after="120"/>
              <w:jc w:val="center"/>
              <w:rPr>
                <w:b/>
                <w:sz w:val="16"/>
              </w:rPr>
            </w:pPr>
            <w:r w:rsidRPr="00340FAD">
              <w:rPr>
                <w:b/>
                <w:sz w:val="16"/>
              </w:rPr>
              <w:t>Dauer</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E0C5B5" w14:textId="77777777" w:rsidR="00D44267" w:rsidRPr="00340FAD" w:rsidRDefault="00D44267" w:rsidP="000E74D9">
            <w:pPr>
              <w:spacing w:before="120" w:after="120"/>
              <w:ind w:left="131" w:right="121"/>
              <w:jc w:val="center"/>
              <w:rPr>
                <w:b/>
                <w:sz w:val="16"/>
              </w:rPr>
            </w:pPr>
            <w:r w:rsidRPr="00340FAD">
              <w:rPr>
                <w:b/>
                <w:sz w:val="16"/>
              </w:rPr>
              <w:t>Thema</w:t>
            </w:r>
          </w:p>
        </w:tc>
        <w:tc>
          <w:tcPr>
            <w:tcW w:w="3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0D92FC" w14:textId="77777777" w:rsidR="00D44267" w:rsidRPr="00340FAD" w:rsidRDefault="00D44267" w:rsidP="000E74D9">
            <w:pPr>
              <w:spacing w:before="120" w:after="120"/>
              <w:ind w:left="131" w:right="121"/>
              <w:jc w:val="center"/>
              <w:rPr>
                <w:sz w:val="16"/>
              </w:rPr>
            </w:pPr>
            <w:r w:rsidRPr="00340FAD">
              <w:rPr>
                <w:b/>
                <w:sz w:val="16"/>
              </w:rPr>
              <w:t>Kompetenzschwerpunkte der 4 Klausuren</w:t>
            </w:r>
          </w:p>
        </w:tc>
      </w:tr>
      <w:tr w:rsidR="00340FAD" w:rsidRPr="00340FAD" w14:paraId="586229CC" w14:textId="77777777">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EE9F9" w14:textId="77777777" w:rsidR="00D44267" w:rsidRPr="00340FAD" w:rsidRDefault="00D44267">
            <w:pPr>
              <w:jc w:val="center"/>
              <w:rPr>
                <w:sz w:val="16"/>
              </w:rPr>
            </w:pPr>
            <w:r w:rsidRPr="00340FAD">
              <w:rPr>
                <w:sz w:val="16"/>
              </w:rPr>
              <w:t>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2C747" w14:textId="77777777" w:rsidR="00D44267" w:rsidRPr="00340FAD" w:rsidRDefault="00D44267">
            <w:pPr>
              <w:jc w:val="center"/>
              <w:rPr>
                <w:sz w:val="16"/>
              </w:rPr>
            </w:pPr>
            <w:r w:rsidRPr="00340FAD">
              <w:rPr>
                <w:sz w:val="16"/>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3D61E" w14:textId="77777777" w:rsidR="00D44267" w:rsidRPr="00340FAD" w:rsidRDefault="00DD0A50">
            <w:pPr>
              <w:jc w:val="center"/>
              <w:rPr>
                <w:sz w:val="16"/>
              </w:rPr>
            </w:pPr>
            <w:r w:rsidRPr="00340FAD">
              <w:rPr>
                <w:sz w:val="16"/>
              </w:rPr>
              <w:t>180 min</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25BA2952" w14:textId="77777777" w:rsidR="00D44267" w:rsidRPr="00340FAD" w:rsidRDefault="00DD0A50" w:rsidP="00DD0A50">
            <w:pPr>
              <w:rPr>
                <w:b/>
                <w:sz w:val="16"/>
                <w:lang w:val="es-ES"/>
              </w:rPr>
            </w:pPr>
            <w:r w:rsidRPr="00340FAD">
              <w:rPr>
                <w:b/>
                <w:sz w:val="16"/>
                <w:lang w:val="es-ES"/>
              </w:rPr>
              <w:t>Retos y oportunidades de la diversidad étnica en Latinoamérica</w:t>
            </w:r>
          </w:p>
          <w:p w14:paraId="71D00242" w14:textId="77777777" w:rsidR="00D44267" w:rsidRPr="00340FAD" w:rsidRDefault="00D44267" w:rsidP="000E74D9">
            <w:pPr>
              <w:ind w:left="131" w:right="121"/>
              <w:rPr>
                <w:b/>
                <w:sz w:val="16"/>
                <w:lang w:val="es-ES"/>
              </w:rPr>
            </w:pPr>
          </w:p>
          <w:p w14:paraId="53F38527" w14:textId="77777777" w:rsidR="00D44267" w:rsidRPr="00340FAD" w:rsidRDefault="00DD0A50" w:rsidP="000E74D9">
            <w:pPr>
              <w:ind w:left="131" w:right="121"/>
              <w:rPr>
                <w:b/>
                <w:sz w:val="16"/>
                <w:lang w:val="es-ES"/>
              </w:rPr>
            </w:pPr>
            <w:r w:rsidRPr="00340FAD">
              <w:rPr>
                <w:b/>
                <w:sz w:val="16"/>
                <w:lang w:val="es-ES"/>
              </w:rPr>
              <w:t>Chile: la memoria histórica en la literatura dramática</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14:paraId="404807A7" w14:textId="77777777" w:rsidR="008E68BD" w:rsidRPr="00340FAD" w:rsidRDefault="00DD0A50" w:rsidP="008E68BD">
            <w:pPr>
              <w:ind w:left="131" w:right="121"/>
              <w:rPr>
                <w:b/>
                <w:sz w:val="16"/>
              </w:rPr>
            </w:pPr>
            <w:r w:rsidRPr="00340FAD">
              <w:rPr>
                <w:b/>
                <w:sz w:val="16"/>
              </w:rPr>
              <w:t xml:space="preserve">Aufgabentyp 1.1 </w:t>
            </w:r>
            <w:r w:rsidRPr="00340FAD">
              <w:rPr>
                <w:sz w:val="16"/>
              </w:rPr>
              <w:t>(Sprachmittlung)</w:t>
            </w:r>
            <w:r w:rsidRPr="00340FAD">
              <w:rPr>
                <w:b/>
                <w:sz w:val="16"/>
              </w:rPr>
              <w:t xml:space="preserve"> </w:t>
            </w:r>
            <w:r w:rsidR="008E68BD" w:rsidRPr="00340FAD">
              <w:rPr>
                <w:b/>
                <w:sz w:val="16"/>
              </w:rPr>
              <w:t xml:space="preserve">oder </w:t>
            </w:r>
          </w:p>
          <w:p w14:paraId="265A6D62" w14:textId="77777777" w:rsidR="00DD0A50" w:rsidRPr="00340FAD" w:rsidRDefault="008E68BD" w:rsidP="008E68BD">
            <w:pPr>
              <w:ind w:left="131" w:right="121"/>
              <w:rPr>
                <w:b/>
                <w:sz w:val="16"/>
              </w:rPr>
            </w:pPr>
            <w:r w:rsidRPr="00340FAD">
              <w:rPr>
                <w:b/>
                <w:sz w:val="16"/>
              </w:rPr>
              <w:t xml:space="preserve">„altes </w:t>
            </w:r>
            <w:proofErr w:type="spellStart"/>
            <w:r w:rsidRPr="00340FAD">
              <w:rPr>
                <w:b/>
                <w:sz w:val="16"/>
              </w:rPr>
              <w:t>Fomat</w:t>
            </w:r>
            <w:proofErr w:type="spellEnd"/>
            <w:r w:rsidRPr="00340FAD">
              <w:rPr>
                <w:b/>
                <w:sz w:val="16"/>
              </w:rPr>
              <w:t>“</w:t>
            </w:r>
          </w:p>
          <w:p w14:paraId="762308AA" w14:textId="77777777" w:rsidR="00DD0A50" w:rsidRPr="00340FAD" w:rsidRDefault="00DD0A50" w:rsidP="000E74D9">
            <w:pPr>
              <w:ind w:left="131" w:right="121"/>
              <w:rPr>
                <w:sz w:val="16"/>
              </w:rPr>
            </w:pPr>
          </w:p>
          <w:p w14:paraId="39104736" w14:textId="77777777" w:rsidR="008E68BD" w:rsidRPr="00340FAD" w:rsidRDefault="00DD0A50" w:rsidP="008E68BD">
            <w:pPr>
              <w:ind w:left="131" w:right="121"/>
              <w:rPr>
                <w:b/>
                <w:sz w:val="16"/>
              </w:rPr>
            </w:pPr>
            <w:r w:rsidRPr="00340FAD">
              <w:rPr>
                <w:b/>
                <w:sz w:val="16"/>
              </w:rPr>
              <w:t xml:space="preserve">Aufgabentyp 1.1 </w:t>
            </w:r>
            <w:r w:rsidRPr="00340FAD">
              <w:rPr>
                <w:sz w:val="16"/>
              </w:rPr>
              <w:t>(Sprachmittlung)</w:t>
            </w:r>
            <w:r w:rsidR="008E68BD" w:rsidRPr="00340FAD">
              <w:rPr>
                <w:b/>
                <w:sz w:val="16"/>
              </w:rPr>
              <w:t xml:space="preserve"> oder </w:t>
            </w:r>
          </w:p>
          <w:p w14:paraId="4088BA5C" w14:textId="77777777" w:rsidR="00D44267" w:rsidRPr="00340FAD" w:rsidRDefault="008E68BD" w:rsidP="008E68BD">
            <w:pPr>
              <w:ind w:left="131" w:right="121"/>
              <w:rPr>
                <w:sz w:val="16"/>
              </w:rPr>
            </w:pPr>
            <w:r w:rsidRPr="00340FAD">
              <w:rPr>
                <w:b/>
                <w:sz w:val="16"/>
              </w:rPr>
              <w:t xml:space="preserve">„altes </w:t>
            </w:r>
            <w:proofErr w:type="spellStart"/>
            <w:r w:rsidRPr="00340FAD">
              <w:rPr>
                <w:b/>
                <w:sz w:val="16"/>
              </w:rPr>
              <w:t>Fomat</w:t>
            </w:r>
            <w:proofErr w:type="spellEnd"/>
            <w:r w:rsidRPr="00340FAD">
              <w:rPr>
                <w:b/>
                <w:sz w:val="16"/>
              </w:rPr>
              <w:t>“</w:t>
            </w:r>
          </w:p>
        </w:tc>
      </w:tr>
      <w:tr w:rsidR="00340FAD" w:rsidRPr="00340FAD" w14:paraId="1918D429" w14:textId="77777777">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A50CC" w14:textId="77777777" w:rsidR="00D44267" w:rsidRPr="00340FAD" w:rsidRDefault="00D44267">
            <w:pPr>
              <w:jc w:val="center"/>
              <w:rPr>
                <w:sz w:val="16"/>
              </w:rPr>
            </w:pPr>
            <w:r w:rsidRPr="00340FAD">
              <w:rPr>
                <w:sz w:val="16"/>
              </w:rPr>
              <w:t>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A8C35" w14:textId="77777777" w:rsidR="00D44267" w:rsidRPr="00340FAD" w:rsidRDefault="00D44267">
            <w:pPr>
              <w:jc w:val="center"/>
              <w:rPr>
                <w:sz w:val="16"/>
              </w:rPr>
            </w:pPr>
            <w:r w:rsidRPr="00340FAD">
              <w:rPr>
                <w:sz w:val="16"/>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1AEE2" w14:textId="77777777" w:rsidR="00D44267" w:rsidRPr="00340FAD" w:rsidRDefault="00DD0A50">
            <w:pPr>
              <w:jc w:val="center"/>
              <w:rPr>
                <w:sz w:val="16"/>
              </w:rPr>
            </w:pPr>
            <w:r w:rsidRPr="00340FAD">
              <w:rPr>
                <w:sz w:val="16"/>
              </w:rPr>
              <w:t>240 min</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67AF07F0" w14:textId="77777777" w:rsidR="00D44267" w:rsidRPr="00340FAD" w:rsidRDefault="00DD0A50" w:rsidP="00BF5282">
            <w:pPr>
              <w:ind w:left="131" w:right="121"/>
              <w:rPr>
                <w:b/>
                <w:sz w:val="16"/>
                <w:lang w:val="es-ES"/>
              </w:rPr>
            </w:pPr>
            <w:r w:rsidRPr="00340FAD">
              <w:rPr>
                <w:b/>
                <w:sz w:val="16"/>
                <w:lang w:val="es-ES"/>
              </w:rPr>
              <w:t>El bilingüismo como faceta de la sociedad española</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07B59" w14:textId="77777777" w:rsidR="00D44267" w:rsidRPr="00340FAD" w:rsidRDefault="00DD0A50" w:rsidP="000E74D9">
            <w:pPr>
              <w:ind w:left="131" w:right="121"/>
              <w:rPr>
                <w:sz w:val="16"/>
              </w:rPr>
            </w:pPr>
            <w:r w:rsidRPr="00340FAD">
              <w:rPr>
                <w:sz w:val="16"/>
              </w:rPr>
              <w:t>Abiturformat des jeweiligen Abiturjahrgangs</w:t>
            </w:r>
          </w:p>
        </w:tc>
      </w:tr>
      <w:bookmarkEnd w:id="3"/>
    </w:tbl>
    <w:p w14:paraId="688FDFAA" w14:textId="77777777" w:rsidR="00D44267" w:rsidRPr="00340FAD" w:rsidRDefault="00D44267">
      <w:pPr>
        <w:rPr>
          <w:b/>
          <w:sz w:val="20"/>
        </w:rPr>
      </w:pPr>
    </w:p>
    <w:p w14:paraId="7284747E" w14:textId="77777777" w:rsidR="003A13E5" w:rsidRPr="00340FAD" w:rsidRDefault="003A13E5">
      <w:pPr>
        <w:rPr>
          <w:b/>
          <w:sz w:val="20"/>
        </w:rPr>
      </w:pPr>
    </w:p>
    <w:p w14:paraId="5E75E9A7" w14:textId="77777777" w:rsidR="003A13E5" w:rsidRPr="00340FAD" w:rsidRDefault="003A13E5">
      <w:pPr>
        <w:rPr>
          <w:b/>
          <w:sz w:val="20"/>
        </w:rPr>
      </w:pPr>
    </w:p>
    <w:p w14:paraId="6C918A73" w14:textId="77777777" w:rsidR="00D44267" w:rsidRPr="00340FAD" w:rsidRDefault="00D44267">
      <w:pPr>
        <w:rPr>
          <w:b/>
          <w:sz w:val="20"/>
        </w:rPr>
      </w:pPr>
      <w:bookmarkStart w:id="4" w:name="_Hlk156575740"/>
      <w:r w:rsidRPr="00340FAD">
        <w:rPr>
          <w:b/>
          <w:sz w:val="20"/>
        </w:rPr>
        <w:t>Klausurformate Spanisch neu</w:t>
      </w:r>
      <w:r w:rsidR="003A13E5" w:rsidRPr="00340FAD">
        <w:rPr>
          <w:b/>
          <w:sz w:val="20"/>
        </w:rPr>
        <w:t>einsetzend</w:t>
      </w:r>
      <w:r w:rsidRPr="00340FAD">
        <w:rPr>
          <w:b/>
          <w:sz w:val="20"/>
        </w:rPr>
        <w:t>:</w:t>
      </w:r>
    </w:p>
    <w:p w14:paraId="2679555D" w14:textId="77777777" w:rsidR="003A13E5" w:rsidRPr="00340FAD" w:rsidRDefault="003A13E5">
      <w:pPr>
        <w:rPr>
          <w:b/>
          <w:sz w:val="20"/>
        </w:rPr>
      </w:pPr>
    </w:p>
    <w:tbl>
      <w:tblPr>
        <w:tblW w:w="0" w:type="auto"/>
        <w:tblInd w:w="-108" w:type="dxa"/>
        <w:tblLayout w:type="fixed"/>
        <w:tblCellMar>
          <w:left w:w="0" w:type="dxa"/>
          <w:right w:w="0" w:type="dxa"/>
        </w:tblCellMar>
        <w:tblLook w:val="0000" w:firstRow="0" w:lastRow="0" w:firstColumn="0" w:lastColumn="0" w:noHBand="0" w:noVBand="0"/>
      </w:tblPr>
      <w:tblGrid>
        <w:gridCol w:w="1193"/>
        <w:gridCol w:w="960"/>
        <w:gridCol w:w="1080"/>
        <w:gridCol w:w="2520"/>
        <w:gridCol w:w="3480"/>
      </w:tblGrid>
      <w:tr w:rsidR="00340FAD" w:rsidRPr="00340FAD" w14:paraId="171DD3FF" w14:textId="77777777" w:rsidTr="008D1E09">
        <w:tc>
          <w:tcPr>
            <w:tcW w:w="1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CCA6BB" w14:textId="77777777" w:rsidR="00D44267" w:rsidRPr="00340FAD" w:rsidRDefault="00D44267">
            <w:pPr>
              <w:spacing w:before="120" w:after="120"/>
              <w:jc w:val="center"/>
              <w:rPr>
                <w:b/>
                <w:sz w:val="16"/>
              </w:rPr>
            </w:pPr>
            <w:r w:rsidRPr="00340FAD">
              <w:rPr>
                <w:b/>
                <w:sz w:val="16"/>
              </w:rPr>
              <w:lastRenderedPageBreak/>
              <w:t>EF(n) Halbjahr</w:t>
            </w:r>
          </w:p>
        </w:tc>
        <w:tc>
          <w:tcPr>
            <w:tcW w:w="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251486" w14:textId="77777777" w:rsidR="00D44267" w:rsidRPr="00340FAD" w:rsidRDefault="00D44267">
            <w:pPr>
              <w:spacing w:before="120" w:after="120"/>
              <w:jc w:val="center"/>
              <w:rPr>
                <w:b/>
                <w:sz w:val="16"/>
              </w:rPr>
            </w:pPr>
            <w:r w:rsidRPr="00340FAD">
              <w:rPr>
                <w:b/>
                <w:sz w:val="16"/>
              </w:rPr>
              <w:t>Anzahl</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912230" w14:textId="77777777" w:rsidR="00D44267" w:rsidRPr="00340FAD" w:rsidRDefault="00D44267">
            <w:pPr>
              <w:spacing w:before="120" w:after="120"/>
              <w:jc w:val="center"/>
              <w:rPr>
                <w:b/>
                <w:sz w:val="16"/>
              </w:rPr>
            </w:pPr>
            <w:r w:rsidRPr="00340FAD">
              <w:rPr>
                <w:b/>
                <w:sz w:val="16"/>
              </w:rPr>
              <w:t>Dauer</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D9462F" w14:textId="77777777" w:rsidR="00D44267" w:rsidRPr="00340FAD" w:rsidRDefault="00D44267">
            <w:pPr>
              <w:spacing w:before="120" w:after="120"/>
              <w:jc w:val="center"/>
              <w:rPr>
                <w:b/>
                <w:sz w:val="16"/>
              </w:rPr>
            </w:pPr>
            <w:r w:rsidRPr="00340FAD">
              <w:rPr>
                <w:b/>
                <w:sz w:val="16"/>
              </w:rPr>
              <w:t>Thema</w:t>
            </w:r>
          </w:p>
        </w:tc>
        <w:tc>
          <w:tcPr>
            <w:tcW w:w="3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663C23" w14:textId="77777777" w:rsidR="00D44267" w:rsidRPr="00340FAD" w:rsidRDefault="00D44267">
            <w:pPr>
              <w:spacing w:before="120" w:after="120"/>
              <w:jc w:val="center"/>
              <w:rPr>
                <w:sz w:val="16"/>
              </w:rPr>
            </w:pPr>
            <w:r w:rsidRPr="00340FAD">
              <w:rPr>
                <w:b/>
                <w:sz w:val="16"/>
              </w:rPr>
              <w:t>Kompetenzschwerpunkte der 4 Klausuren</w:t>
            </w:r>
          </w:p>
        </w:tc>
      </w:tr>
      <w:tr w:rsidR="00340FAD" w:rsidRPr="00340FAD" w14:paraId="20920927" w14:textId="77777777">
        <w:trPr>
          <w:cantSplit/>
        </w:trPr>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AA9D6" w14:textId="77777777" w:rsidR="00D44267" w:rsidRPr="00340FAD" w:rsidRDefault="00D44267">
            <w:pPr>
              <w:jc w:val="center"/>
              <w:rPr>
                <w:sz w:val="16"/>
              </w:rPr>
            </w:pPr>
            <w:r w:rsidRPr="00340FAD">
              <w:rPr>
                <w:sz w:val="16"/>
              </w:rPr>
              <w:t>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26C88" w14:textId="77777777" w:rsidR="00D44267" w:rsidRPr="00340FAD" w:rsidRDefault="00D44267">
            <w:pPr>
              <w:jc w:val="center"/>
              <w:rPr>
                <w:sz w:val="16"/>
              </w:rPr>
            </w:pPr>
            <w:r w:rsidRPr="00340FAD">
              <w:rPr>
                <w:sz w:val="16"/>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A6590" w14:textId="77777777" w:rsidR="00D44267" w:rsidRPr="00340FAD" w:rsidRDefault="00BF5282">
            <w:pPr>
              <w:jc w:val="center"/>
              <w:rPr>
                <w:sz w:val="16"/>
              </w:rPr>
            </w:pPr>
            <w:r w:rsidRPr="00340FAD">
              <w:rPr>
                <w:sz w:val="16"/>
              </w:rPr>
              <w:t>90 min</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76971C14" w14:textId="77777777" w:rsidR="00D44267" w:rsidRPr="00340FAD" w:rsidRDefault="00D44267">
            <w:pPr>
              <w:rPr>
                <w:sz w:val="16"/>
              </w:rPr>
            </w:pPr>
            <w:r w:rsidRPr="00340FAD">
              <w:rPr>
                <w:sz w:val="16"/>
              </w:rPr>
              <w:t>---</w:t>
            </w:r>
          </w:p>
        </w:tc>
        <w:tc>
          <w:tcPr>
            <w:tcW w:w="34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E1D1225" w14:textId="77777777" w:rsidR="00D44267" w:rsidRPr="00340FAD" w:rsidRDefault="00D44267">
            <w:pPr>
              <w:tabs>
                <w:tab w:val="left" w:pos="367"/>
              </w:tabs>
              <w:rPr>
                <w:sz w:val="16"/>
              </w:rPr>
            </w:pPr>
            <w:r w:rsidRPr="00340FAD">
              <w:rPr>
                <w:sz w:val="16"/>
              </w:rPr>
              <w:t xml:space="preserve">In jeder Klausur wird überprüft: </w:t>
            </w:r>
          </w:p>
          <w:p w14:paraId="5C4DD80D" w14:textId="77777777" w:rsidR="00D44267" w:rsidRPr="00340FAD" w:rsidRDefault="00D44267" w:rsidP="00D50BCF">
            <w:pPr>
              <w:numPr>
                <w:ilvl w:val="0"/>
                <w:numId w:val="14"/>
              </w:numPr>
              <w:tabs>
                <w:tab w:val="clear" w:pos="845"/>
                <w:tab w:val="left" w:pos="367"/>
              </w:tabs>
              <w:ind w:left="0" w:firstLine="0"/>
              <w:rPr>
                <w:sz w:val="16"/>
              </w:rPr>
            </w:pPr>
            <w:r w:rsidRPr="00340FAD">
              <w:rPr>
                <w:sz w:val="16"/>
              </w:rPr>
              <w:t xml:space="preserve">Verfügung über sprachliche Mittel </w:t>
            </w:r>
          </w:p>
          <w:p w14:paraId="316656EC" w14:textId="77777777" w:rsidR="00D44267" w:rsidRPr="00340FAD" w:rsidRDefault="00D44267" w:rsidP="00D50BCF">
            <w:pPr>
              <w:numPr>
                <w:ilvl w:val="0"/>
                <w:numId w:val="14"/>
              </w:numPr>
              <w:tabs>
                <w:tab w:val="clear" w:pos="845"/>
                <w:tab w:val="left" w:pos="367"/>
              </w:tabs>
              <w:ind w:left="0" w:firstLine="0"/>
              <w:rPr>
                <w:sz w:val="16"/>
              </w:rPr>
            </w:pPr>
            <w:r w:rsidRPr="00340FAD">
              <w:rPr>
                <w:sz w:val="16"/>
              </w:rPr>
              <w:t xml:space="preserve">+Schreiben </w:t>
            </w:r>
          </w:p>
          <w:p w14:paraId="48ED0D21" w14:textId="77777777" w:rsidR="00D44267" w:rsidRPr="00340FAD" w:rsidRDefault="00D44267" w:rsidP="00D50BCF">
            <w:pPr>
              <w:numPr>
                <w:ilvl w:val="0"/>
                <w:numId w:val="14"/>
              </w:numPr>
              <w:tabs>
                <w:tab w:val="clear" w:pos="845"/>
                <w:tab w:val="left" w:pos="367"/>
              </w:tabs>
              <w:ind w:left="0" w:firstLine="0"/>
              <w:rPr>
                <w:sz w:val="16"/>
              </w:rPr>
            </w:pPr>
            <w:r w:rsidRPr="00340FAD">
              <w:rPr>
                <w:sz w:val="16"/>
              </w:rPr>
              <w:t>+Leseverstehen oder</w:t>
            </w:r>
            <w:r w:rsidRPr="00340FAD">
              <w:rPr>
                <w:rStyle w:val="Funotenzeichen"/>
                <w:sz w:val="16"/>
              </w:rPr>
              <w:footnoteReference w:id="4"/>
            </w:r>
            <w:r w:rsidRPr="00340FAD">
              <w:rPr>
                <w:sz w:val="16"/>
              </w:rPr>
              <w:br/>
            </w:r>
            <w:r w:rsidRPr="00340FAD">
              <w:rPr>
                <w:sz w:val="16"/>
              </w:rPr>
              <w:tab/>
              <w:t>Hörverstehen oder</w:t>
            </w:r>
            <w:r w:rsidRPr="00340FAD">
              <w:rPr>
                <w:sz w:val="16"/>
              </w:rPr>
              <w:br/>
            </w:r>
            <w:r w:rsidRPr="00340FAD">
              <w:rPr>
                <w:sz w:val="16"/>
              </w:rPr>
              <w:tab/>
              <w:t>Sprachmittlung oder</w:t>
            </w:r>
            <w:r w:rsidRPr="00340FAD">
              <w:rPr>
                <w:sz w:val="16"/>
              </w:rPr>
              <w:br/>
            </w:r>
            <w:r w:rsidRPr="00340FAD">
              <w:rPr>
                <w:sz w:val="16"/>
              </w:rPr>
              <w:tab/>
              <w:t>Interkulturelles Verständnis</w:t>
            </w:r>
          </w:p>
          <w:p w14:paraId="0A7821F8" w14:textId="77777777" w:rsidR="00A86366" w:rsidRPr="00340FAD" w:rsidRDefault="00A86366" w:rsidP="00A86366">
            <w:pPr>
              <w:tabs>
                <w:tab w:val="left" w:pos="367"/>
              </w:tabs>
              <w:rPr>
                <w:sz w:val="16"/>
              </w:rPr>
            </w:pPr>
          </w:p>
          <w:p w14:paraId="3E215A4D" w14:textId="09F1FECC" w:rsidR="00A86366" w:rsidRPr="00340FAD" w:rsidRDefault="00A86366" w:rsidP="00A86366">
            <w:pPr>
              <w:tabs>
                <w:tab w:val="left" w:pos="367"/>
              </w:tabs>
              <w:rPr>
                <w:sz w:val="16"/>
              </w:rPr>
            </w:pPr>
            <w:r w:rsidRPr="00340FAD">
              <w:rPr>
                <w:sz w:val="16"/>
              </w:rPr>
              <w:t>Eine der vier Klausuren kann durch eine mündliche Kommunikationsprüfung ersetzt werden.</w:t>
            </w:r>
          </w:p>
        </w:tc>
      </w:tr>
      <w:tr w:rsidR="00340FAD" w:rsidRPr="00340FAD" w14:paraId="602D4F74" w14:textId="77777777" w:rsidTr="008D1E09">
        <w:trPr>
          <w:cantSplit/>
        </w:trPr>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5D418" w14:textId="77777777" w:rsidR="00D44267" w:rsidRPr="00340FAD" w:rsidRDefault="00D44267">
            <w:pPr>
              <w:spacing w:before="120" w:after="120"/>
              <w:jc w:val="center"/>
              <w:rPr>
                <w:sz w:val="16"/>
              </w:rPr>
            </w:pPr>
            <w:r w:rsidRPr="00340FAD">
              <w:rPr>
                <w:sz w:val="16"/>
              </w:rPr>
              <w:t>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655AA" w14:textId="77777777" w:rsidR="00D44267" w:rsidRPr="00340FAD" w:rsidRDefault="00D44267">
            <w:pPr>
              <w:spacing w:before="120" w:after="120"/>
              <w:jc w:val="center"/>
              <w:rPr>
                <w:sz w:val="16"/>
              </w:rPr>
            </w:pPr>
            <w:r w:rsidRPr="00340FAD">
              <w:rPr>
                <w:sz w:val="16"/>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13666" w14:textId="77777777" w:rsidR="00D44267" w:rsidRPr="00340FAD" w:rsidRDefault="00BF5282">
            <w:pPr>
              <w:spacing w:before="120" w:after="120"/>
              <w:jc w:val="center"/>
              <w:rPr>
                <w:sz w:val="16"/>
              </w:rPr>
            </w:pPr>
            <w:r w:rsidRPr="00340FAD">
              <w:rPr>
                <w:sz w:val="16"/>
              </w:rPr>
              <w:t>90 min</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4030A026" w14:textId="77777777" w:rsidR="00D44267" w:rsidRPr="00340FAD" w:rsidRDefault="00D44267">
            <w:pPr>
              <w:spacing w:before="120" w:after="120"/>
              <w:ind w:left="7"/>
              <w:rPr>
                <w:sz w:val="16"/>
              </w:rPr>
            </w:pPr>
            <w:r w:rsidRPr="00340FAD">
              <w:rPr>
                <w:sz w:val="16"/>
              </w:rPr>
              <w:t>---</w:t>
            </w:r>
          </w:p>
        </w:tc>
        <w:tc>
          <w:tcPr>
            <w:tcW w:w="34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7CBB61" w14:textId="77777777" w:rsidR="00D44267" w:rsidRPr="00340FAD" w:rsidRDefault="00D44267">
            <w:pPr>
              <w:spacing w:before="120" w:after="120"/>
              <w:ind w:left="720"/>
              <w:jc w:val="center"/>
              <w:rPr>
                <w:sz w:val="16"/>
              </w:rPr>
            </w:pPr>
          </w:p>
        </w:tc>
      </w:tr>
      <w:tr w:rsidR="00340FAD" w:rsidRPr="00340FAD" w14:paraId="237E06CB" w14:textId="77777777" w:rsidTr="008D1E09">
        <w:tc>
          <w:tcPr>
            <w:tcW w:w="1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4DFF77" w14:textId="77777777" w:rsidR="00D44267" w:rsidRPr="00340FAD" w:rsidRDefault="00D44267">
            <w:pPr>
              <w:spacing w:before="120" w:after="120"/>
              <w:jc w:val="center"/>
              <w:rPr>
                <w:b/>
                <w:sz w:val="16"/>
              </w:rPr>
            </w:pPr>
            <w:proofErr w:type="spellStart"/>
            <w:r w:rsidRPr="00340FAD">
              <w:rPr>
                <w:b/>
                <w:sz w:val="16"/>
              </w:rPr>
              <w:t>Q1</w:t>
            </w:r>
            <w:proofErr w:type="spellEnd"/>
            <w:r w:rsidRPr="00340FAD">
              <w:rPr>
                <w:b/>
                <w:sz w:val="16"/>
              </w:rPr>
              <w:t>(n) Halbjahr</w:t>
            </w:r>
          </w:p>
        </w:tc>
        <w:tc>
          <w:tcPr>
            <w:tcW w:w="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4E4867" w14:textId="77777777" w:rsidR="00D44267" w:rsidRPr="00340FAD" w:rsidRDefault="00D44267">
            <w:pPr>
              <w:spacing w:before="120" w:after="120"/>
              <w:jc w:val="center"/>
              <w:rPr>
                <w:b/>
                <w:sz w:val="16"/>
              </w:rPr>
            </w:pPr>
            <w:r w:rsidRPr="00340FAD">
              <w:rPr>
                <w:b/>
                <w:sz w:val="16"/>
              </w:rPr>
              <w:t>Anzahl</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3C7EE5" w14:textId="77777777" w:rsidR="00D44267" w:rsidRPr="00340FAD" w:rsidRDefault="00D44267">
            <w:pPr>
              <w:spacing w:before="120" w:after="120"/>
              <w:jc w:val="center"/>
              <w:rPr>
                <w:b/>
                <w:sz w:val="16"/>
              </w:rPr>
            </w:pPr>
            <w:r w:rsidRPr="00340FAD">
              <w:rPr>
                <w:b/>
                <w:sz w:val="16"/>
              </w:rPr>
              <w:t>Dauer</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DCEB1D" w14:textId="77777777" w:rsidR="00D44267" w:rsidRPr="00340FAD" w:rsidRDefault="00D44267">
            <w:pPr>
              <w:spacing w:before="120" w:after="120"/>
              <w:jc w:val="center"/>
              <w:rPr>
                <w:b/>
                <w:sz w:val="16"/>
              </w:rPr>
            </w:pPr>
            <w:r w:rsidRPr="00340FAD">
              <w:rPr>
                <w:b/>
                <w:sz w:val="16"/>
              </w:rPr>
              <w:t>Thema</w:t>
            </w:r>
          </w:p>
        </w:tc>
        <w:tc>
          <w:tcPr>
            <w:tcW w:w="3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47BCC" w14:textId="77777777" w:rsidR="00D44267" w:rsidRPr="00340FAD" w:rsidRDefault="00D44267">
            <w:pPr>
              <w:spacing w:before="120" w:after="120"/>
              <w:jc w:val="center"/>
              <w:rPr>
                <w:sz w:val="16"/>
              </w:rPr>
            </w:pPr>
            <w:r w:rsidRPr="00340FAD">
              <w:rPr>
                <w:b/>
                <w:sz w:val="16"/>
              </w:rPr>
              <w:t>Kompetenzschwerpunkte der 4 Klausuren</w:t>
            </w:r>
          </w:p>
        </w:tc>
      </w:tr>
      <w:tr w:rsidR="00340FAD" w:rsidRPr="00340FAD" w14:paraId="5D902208" w14:textId="77777777">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770BD" w14:textId="77777777" w:rsidR="00D44267" w:rsidRPr="00340FAD" w:rsidRDefault="00D44267">
            <w:pPr>
              <w:jc w:val="center"/>
              <w:rPr>
                <w:sz w:val="16"/>
              </w:rPr>
            </w:pPr>
            <w:r w:rsidRPr="00340FAD">
              <w:rPr>
                <w:sz w:val="16"/>
              </w:rPr>
              <w:t>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CD814" w14:textId="77777777" w:rsidR="00D44267" w:rsidRPr="00340FAD" w:rsidRDefault="00D44267">
            <w:pPr>
              <w:jc w:val="center"/>
              <w:rPr>
                <w:sz w:val="16"/>
              </w:rPr>
            </w:pPr>
            <w:r w:rsidRPr="00340FAD">
              <w:rPr>
                <w:sz w:val="16"/>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A53CE" w14:textId="77777777" w:rsidR="00D44267" w:rsidRPr="00340FAD" w:rsidRDefault="00BF5282">
            <w:pPr>
              <w:jc w:val="center"/>
              <w:rPr>
                <w:sz w:val="16"/>
              </w:rPr>
            </w:pPr>
            <w:r w:rsidRPr="00340FAD">
              <w:rPr>
                <w:sz w:val="16"/>
              </w:rPr>
              <w:t>90 min</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7FFDC5D2" w14:textId="77777777" w:rsidR="00D44267" w:rsidRPr="00340FAD" w:rsidRDefault="00D50784">
            <w:pPr>
              <w:ind w:left="125"/>
              <w:rPr>
                <w:b/>
                <w:sz w:val="16"/>
                <w:lang w:val="es-ES_tradnl"/>
              </w:rPr>
            </w:pPr>
            <w:r w:rsidRPr="00340FAD">
              <w:rPr>
                <w:b/>
                <w:sz w:val="16"/>
                <w:lang w:val="es-ES_tradnl"/>
              </w:rPr>
              <w:t xml:space="preserve">Las diversas caras del turismo en España </w:t>
            </w:r>
          </w:p>
          <w:p w14:paraId="459B0E23" w14:textId="77777777" w:rsidR="00D50784" w:rsidRPr="00340FAD" w:rsidRDefault="00D50784">
            <w:pPr>
              <w:ind w:left="125"/>
              <w:rPr>
                <w:b/>
                <w:sz w:val="16"/>
                <w:lang w:val="es-ES_tradnl"/>
              </w:rPr>
            </w:pPr>
          </w:p>
          <w:p w14:paraId="687A3080" w14:textId="77777777" w:rsidR="00D44267" w:rsidRPr="00340FAD" w:rsidRDefault="00D50784">
            <w:pPr>
              <w:ind w:left="125"/>
              <w:rPr>
                <w:b/>
                <w:sz w:val="16"/>
                <w:lang w:val="es-ES"/>
              </w:rPr>
            </w:pPr>
            <w:r w:rsidRPr="00340FAD">
              <w:rPr>
                <w:b/>
                <w:sz w:val="16"/>
                <w:lang w:val="es-ES_tradnl"/>
              </w:rPr>
              <w:t>Vivir y convivir en una España multicultural</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14:paraId="32A38BE5" w14:textId="77777777" w:rsidR="00D44267" w:rsidRPr="00340FAD" w:rsidRDefault="00D50784">
            <w:pPr>
              <w:ind w:left="125"/>
              <w:rPr>
                <w:b/>
                <w:sz w:val="16"/>
              </w:rPr>
            </w:pPr>
            <w:r w:rsidRPr="00340FAD">
              <w:rPr>
                <w:b/>
                <w:sz w:val="16"/>
              </w:rPr>
              <w:t xml:space="preserve">„altes </w:t>
            </w:r>
            <w:proofErr w:type="spellStart"/>
            <w:r w:rsidRPr="00340FAD">
              <w:rPr>
                <w:b/>
                <w:sz w:val="16"/>
              </w:rPr>
              <w:t>Fomat</w:t>
            </w:r>
            <w:proofErr w:type="spellEnd"/>
            <w:r w:rsidRPr="00340FAD">
              <w:rPr>
                <w:b/>
                <w:sz w:val="16"/>
              </w:rPr>
              <w:t xml:space="preserve">“ </w:t>
            </w:r>
            <w:r w:rsidRPr="00340FAD">
              <w:rPr>
                <w:sz w:val="16"/>
              </w:rPr>
              <w:t>(Schreiben/ Lesen integriert)</w:t>
            </w:r>
          </w:p>
          <w:p w14:paraId="473AB186" w14:textId="77777777" w:rsidR="00D50784" w:rsidRPr="00340FAD" w:rsidRDefault="00D50784">
            <w:pPr>
              <w:ind w:left="125"/>
              <w:rPr>
                <w:sz w:val="16"/>
              </w:rPr>
            </w:pPr>
          </w:p>
          <w:p w14:paraId="31B939A6" w14:textId="77777777" w:rsidR="00D50784" w:rsidRPr="00340FAD" w:rsidRDefault="00D50784">
            <w:pPr>
              <w:ind w:left="7"/>
              <w:rPr>
                <w:b/>
                <w:sz w:val="16"/>
              </w:rPr>
            </w:pPr>
          </w:p>
          <w:p w14:paraId="29E55239" w14:textId="77777777" w:rsidR="00D44267" w:rsidRPr="00340FAD" w:rsidRDefault="00D50784" w:rsidP="00D50784">
            <w:pPr>
              <w:ind w:left="162"/>
              <w:rPr>
                <w:b/>
                <w:sz w:val="16"/>
              </w:rPr>
            </w:pPr>
            <w:r w:rsidRPr="00340FAD">
              <w:rPr>
                <w:b/>
                <w:sz w:val="16"/>
              </w:rPr>
              <w:t xml:space="preserve">Aufgabentyp 1.1 </w:t>
            </w:r>
            <w:r w:rsidRPr="00340FAD">
              <w:rPr>
                <w:sz w:val="16"/>
              </w:rPr>
              <w:t>(Sprachmittlung)</w:t>
            </w:r>
          </w:p>
        </w:tc>
      </w:tr>
      <w:tr w:rsidR="00340FAD" w:rsidRPr="00340FAD" w14:paraId="7AB18165" w14:textId="77777777" w:rsidTr="008D1E09">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67820" w14:textId="77777777" w:rsidR="00D44267" w:rsidRPr="00340FAD" w:rsidRDefault="00D44267">
            <w:pPr>
              <w:jc w:val="center"/>
              <w:rPr>
                <w:sz w:val="16"/>
                <w:lang w:val="es-ES"/>
              </w:rPr>
            </w:pPr>
            <w:r w:rsidRPr="00340FAD">
              <w:rPr>
                <w:sz w:val="16"/>
                <w:lang w:val="es-ES"/>
              </w:rPr>
              <w:t>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B610E" w14:textId="77777777" w:rsidR="00D44267" w:rsidRPr="00340FAD" w:rsidRDefault="00D44267">
            <w:pPr>
              <w:jc w:val="center"/>
              <w:rPr>
                <w:sz w:val="16"/>
                <w:lang w:val="es-ES"/>
              </w:rPr>
            </w:pPr>
            <w:r w:rsidRPr="00340FAD">
              <w:rPr>
                <w:sz w:val="16"/>
                <w:lang w:val="es-ES"/>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732A0" w14:textId="77777777" w:rsidR="00D44267" w:rsidRPr="00340FAD" w:rsidRDefault="00BF5282">
            <w:pPr>
              <w:jc w:val="center"/>
              <w:rPr>
                <w:sz w:val="16"/>
                <w:lang w:val="es-ES"/>
              </w:rPr>
            </w:pPr>
            <w:r w:rsidRPr="00340FAD">
              <w:rPr>
                <w:sz w:val="16"/>
                <w:lang w:val="es-ES"/>
              </w:rPr>
              <w:t>135 min</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6A5DE41D" w14:textId="77777777" w:rsidR="00D44267" w:rsidRPr="00340FAD" w:rsidRDefault="00D50784" w:rsidP="00D50784">
            <w:pPr>
              <w:rPr>
                <w:b/>
                <w:sz w:val="16"/>
                <w:lang w:val="es-ES"/>
              </w:rPr>
            </w:pPr>
            <w:r w:rsidRPr="00340FAD">
              <w:rPr>
                <w:b/>
                <w:sz w:val="16"/>
                <w:lang w:val="es-ES"/>
              </w:rPr>
              <w:t xml:space="preserve">Retos y oportunidades de la diversidad étnica en Latinoamérica </w:t>
            </w:r>
          </w:p>
          <w:p w14:paraId="2F050B05" w14:textId="77777777" w:rsidR="00D50784" w:rsidRPr="00340FAD" w:rsidRDefault="00D50784">
            <w:pPr>
              <w:ind w:left="125"/>
              <w:rPr>
                <w:b/>
                <w:sz w:val="16"/>
                <w:lang w:val="es-ES"/>
              </w:rPr>
            </w:pPr>
          </w:p>
          <w:p w14:paraId="6F849A87" w14:textId="77777777" w:rsidR="00D44267" w:rsidRPr="00340FAD" w:rsidRDefault="00D50784">
            <w:pPr>
              <w:ind w:left="125"/>
              <w:rPr>
                <w:sz w:val="16"/>
                <w:lang w:val="es-ES"/>
              </w:rPr>
            </w:pPr>
            <w:r w:rsidRPr="00340FAD">
              <w:rPr>
                <w:b/>
                <w:sz w:val="16"/>
                <w:lang w:val="es-ES"/>
              </w:rPr>
              <w:t>El desafío de la pobreza infantil</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14:paraId="4D291378" w14:textId="77777777" w:rsidR="00D44267" w:rsidRPr="00340FAD" w:rsidRDefault="00D50784">
            <w:pPr>
              <w:ind w:left="125"/>
              <w:rPr>
                <w:b/>
                <w:sz w:val="16"/>
              </w:rPr>
            </w:pPr>
            <w:r w:rsidRPr="00340FAD">
              <w:rPr>
                <w:b/>
                <w:sz w:val="16"/>
              </w:rPr>
              <w:t xml:space="preserve">mündliche Kommunikationsprüfung </w:t>
            </w:r>
          </w:p>
          <w:p w14:paraId="3BDCC81F" w14:textId="77777777" w:rsidR="00D44267" w:rsidRPr="00340FAD" w:rsidRDefault="00D44267">
            <w:pPr>
              <w:ind w:left="125"/>
              <w:rPr>
                <w:b/>
                <w:sz w:val="16"/>
              </w:rPr>
            </w:pPr>
          </w:p>
          <w:p w14:paraId="1FF62BD3" w14:textId="77777777" w:rsidR="00D44267" w:rsidRPr="00340FAD" w:rsidRDefault="00D44267">
            <w:pPr>
              <w:ind w:left="125"/>
              <w:rPr>
                <w:b/>
                <w:sz w:val="16"/>
              </w:rPr>
            </w:pPr>
          </w:p>
          <w:p w14:paraId="41FBF9F8" w14:textId="77777777" w:rsidR="00D44267" w:rsidRPr="00340FAD" w:rsidRDefault="00D44267" w:rsidP="00D50784">
            <w:pPr>
              <w:ind w:left="162"/>
              <w:rPr>
                <w:sz w:val="16"/>
              </w:rPr>
            </w:pPr>
            <w:r w:rsidRPr="00340FAD">
              <w:rPr>
                <w:b/>
                <w:sz w:val="16"/>
              </w:rPr>
              <w:t xml:space="preserve">Aufgabentyp </w:t>
            </w:r>
            <w:r w:rsidR="00D50784" w:rsidRPr="00340FAD">
              <w:rPr>
                <w:b/>
                <w:sz w:val="16"/>
              </w:rPr>
              <w:t xml:space="preserve">1.1 oder 3 </w:t>
            </w:r>
            <w:r w:rsidR="00D50784" w:rsidRPr="00340FAD">
              <w:rPr>
                <w:sz w:val="16"/>
              </w:rPr>
              <w:t>(Hör(</w:t>
            </w:r>
            <w:proofErr w:type="spellStart"/>
            <w:r w:rsidR="00D50784" w:rsidRPr="00340FAD">
              <w:rPr>
                <w:sz w:val="16"/>
              </w:rPr>
              <w:t>seh</w:t>
            </w:r>
            <w:proofErr w:type="spellEnd"/>
            <w:r w:rsidR="00D50784" w:rsidRPr="00340FAD">
              <w:rPr>
                <w:sz w:val="16"/>
              </w:rPr>
              <w:t>)verstehen)</w:t>
            </w:r>
          </w:p>
        </w:tc>
      </w:tr>
      <w:tr w:rsidR="00340FAD" w:rsidRPr="00340FAD" w14:paraId="7C5EB068" w14:textId="77777777" w:rsidTr="008D1E09">
        <w:tc>
          <w:tcPr>
            <w:tcW w:w="1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BE0BE3" w14:textId="77777777" w:rsidR="00D44267" w:rsidRPr="00340FAD" w:rsidRDefault="00D44267">
            <w:pPr>
              <w:spacing w:before="120" w:after="120"/>
              <w:jc w:val="center"/>
              <w:rPr>
                <w:b/>
                <w:sz w:val="16"/>
              </w:rPr>
            </w:pPr>
            <w:proofErr w:type="spellStart"/>
            <w:r w:rsidRPr="00340FAD">
              <w:rPr>
                <w:b/>
                <w:sz w:val="16"/>
              </w:rPr>
              <w:t>Q2</w:t>
            </w:r>
            <w:proofErr w:type="spellEnd"/>
            <w:r w:rsidRPr="00340FAD">
              <w:rPr>
                <w:b/>
                <w:sz w:val="16"/>
              </w:rPr>
              <w:t>(n) Halbjahr</w:t>
            </w:r>
          </w:p>
        </w:tc>
        <w:tc>
          <w:tcPr>
            <w:tcW w:w="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DAB13F" w14:textId="77777777" w:rsidR="00D44267" w:rsidRPr="00340FAD" w:rsidRDefault="00D44267">
            <w:pPr>
              <w:spacing w:before="120" w:after="120"/>
              <w:jc w:val="center"/>
              <w:rPr>
                <w:b/>
                <w:sz w:val="16"/>
              </w:rPr>
            </w:pPr>
            <w:r w:rsidRPr="00340FAD">
              <w:rPr>
                <w:b/>
                <w:sz w:val="16"/>
              </w:rPr>
              <w:t>Anzahl</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CE970D" w14:textId="77777777" w:rsidR="00D44267" w:rsidRPr="00340FAD" w:rsidRDefault="00D44267">
            <w:pPr>
              <w:spacing w:before="120" w:after="120"/>
              <w:jc w:val="center"/>
              <w:rPr>
                <w:b/>
                <w:sz w:val="16"/>
              </w:rPr>
            </w:pPr>
            <w:r w:rsidRPr="00340FAD">
              <w:rPr>
                <w:b/>
                <w:sz w:val="16"/>
              </w:rPr>
              <w:t>Dauer</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85AD69" w14:textId="77777777" w:rsidR="00D44267" w:rsidRPr="00340FAD" w:rsidRDefault="00D44267">
            <w:pPr>
              <w:spacing w:before="120" w:after="120"/>
              <w:jc w:val="center"/>
              <w:rPr>
                <w:b/>
                <w:sz w:val="16"/>
              </w:rPr>
            </w:pPr>
            <w:r w:rsidRPr="00340FAD">
              <w:rPr>
                <w:b/>
                <w:sz w:val="16"/>
              </w:rPr>
              <w:t>Thema</w:t>
            </w:r>
          </w:p>
        </w:tc>
        <w:tc>
          <w:tcPr>
            <w:tcW w:w="3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5A46E6" w14:textId="77777777" w:rsidR="00D44267" w:rsidRPr="00340FAD" w:rsidRDefault="00D44267">
            <w:pPr>
              <w:spacing w:before="120" w:after="120"/>
              <w:jc w:val="center"/>
              <w:rPr>
                <w:sz w:val="16"/>
              </w:rPr>
            </w:pPr>
            <w:r w:rsidRPr="00340FAD">
              <w:rPr>
                <w:b/>
                <w:sz w:val="16"/>
              </w:rPr>
              <w:t>Kompetenzschwerpunkte der 4 Klausuren</w:t>
            </w:r>
          </w:p>
        </w:tc>
      </w:tr>
      <w:tr w:rsidR="00340FAD" w:rsidRPr="00340FAD" w14:paraId="756D79C5" w14:textId="77777777">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2713A" w14:textId="77777777" w:rsidR="00D44267" w:rsidRPr="00340FAD" w:rsidRDefault="00D44267">
            <w:pPr>
              <w:jc w:val="center"/>
              <w:rPr>
                <w:sz w:val="16"/>
              </w:rPr>
            </w:pPr>
            <w:r w:rsidRPr="00340FAD">
              <w:rPr>
                <w:sz w:val="16"/>
              </w:rPr>
              <w:t>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EAA32" w14:textId="77777777" w:rsidR="00D44267" w:rsidRPr="00340FAD" w:rsidRDefault="00D44267">
            <w:pPr>
              <w:jc w:val="center"/>
              <w:rPr>
                <w:sz w:val="16"/>
              </w:rPr>
            </w:pPr>
            <w:r w:rsidRPr="00340FAD">
              <w:rPr>
                <w:sz w:val="16"/>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3F7C3" w14:textId="77777777" w:rsidR="00D44267" w:rsidRPr="00340FAD" w:rsidRDefault="00BF5282">
            <w:pPr>
              <w:jc w:val="center"/>
              <w:rPr>
                <w:sz w:val="16"/>
              </w:rPr>
            </w:pPr>
            <w:r w:rsidRPr="00340FAD">
              <w:rPr>
                <w:sz w:val="16"/>
              </w:rPr>
              <w:t>180 min</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0EB4C524" w14:textId="77777777" w:rsidR="00D44267" w:rsidRPr="00340FAD" w:rsidRDefault="00D50784" w:rsidP="00D50784">
            <w:pPr>
              <w:ind w:left="125" w:right="121"/>
              <w:rPr>
                <w:b/>
                <w:sz w:val="16"/>
                <w:lang w:val="es-ES"/>
              </w:rPr>
            </w:pPr>
            <w:r w:rsidRPr="00340FAD">
              <w:rPr>
                <w:b/>
                <w:sz w:val="16"/>
                <w:lang w:val="es-ES"/>
              </w:rPr>
              <w:t xml:space="preserve">Barcelona – capital polifacética de una comunidad bilingüe </w:t>
            </w:r>
          </w:p>
          <w:p w14:paraId="47FBACA0" w14:textId="77777777" w:rsidR="00D44267" w:rsidRPr="00340FAD" w:rsidRDefault="00D44267">
            <w:pPr>
              <w:ind w:left="125"/>
              <w:rPr>
                <w:b/>
                <w:sz w:val="16"/>
                <w:lang w:val="es-ES"/>
              </w:rPr>
            </w:pPr>
          </w:p>
          <w:p w14:paraId="1D1A58F5" w14:textId="77777777" w:rsidR="00D44267" w:rsidRPr="00340FAD" w:rsidRDefault="00D50784" w:rsidP="00D50784">
            <w:pPr>
              <w:ind w:left="131" w:right="121"/>
              <w:rPr>
                <w:b/>
                <w:sz w:val="16"/>
                <w:lang w:val="es-ES"/>
              </w:rPr>
            </w:pPr>
            <w:r w:rsidRPr="00340FAD">
              <w:rPr>
                <w:b/>
                <w:sz w:val="16"/>
                <w:lang w:val="es-ES"/>
              </w:rPr>
              <w:t xml:space="preserve">La realidad chilena en la literatura de Antonio </w:t>
            </w:r>
            <w:proofErr w:type="spellStart"/>
            <w:r w:rsidRPr="00340FAD">
              <w:rPr>
                <w:b/>
                <w:sz w:val="16"/>
                <w:lang w:val="es-ES"/>
              </w:rPr>
              <w:t>Skármeta</w:t>
            </w:r>
            <w:proofErr w:type="spellEnd"/>
            <w:r w:rsidRPr="00340FAD">
              <w:rPr>
                <w:b/>
                <w:sz w:val="16"/>
                <w:lang w:val="es-ES"/>
              </w:rPr>
              <w:t xml:space="preserve"> (La composición)</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14:paraId="16D378E3" w14:textId="77777777" w:rsidR="00D50784" w:rsidRPr="00340FAD" w:rsidRDefault="00D50784" w:rsidP="00D50784">
            <w:pPr>
              <w:ind w:left="7"/>
              <w:rPr>
                <w:b/>
                <w:sz w:val="16"/>
              </w:rPr>
            </w:pPr>
            <w:r w:rsidRPr="00340FAD">
              <w:rPr>
                <w:b/>
                <w:sz w:val="16"/>
              </w:rPr>
              <w:t>Aufgabentyp 1.1</w:t>
            </w:r>
            <w:r w:rsidRPr="00340FAD">
              <w:rPr>
                <w:sz w:val="16"/>
              </w:rPr>
              <w:t xml:space="preserve"> (Sprachmittlung) </w:t>
            </w:r>
            <w:r w:rsidRPr="00340FAD">
              <w:rPr>
                <w:b/>
                <w:sz w:val="16"/>
              </w:rPr>
              <w:t xml:space="preserve">oder </w:t>
            </w:r>
          </w:p>
          <w:p w14:paraId="49D153B0" w14:textId="77777777" w:rsidR="00D44267" w:rsidRPr="00340FAD" w:rsidRDefault="00D50784" w:rsidP="00D50784">
            <w:pPr>
              <w:ind w:left="7"/>
              <w:rPr>
                <w:b/>
                <w:sz w:val="16"/>
              </w:rPr>
            </w:pPr>
            <w:r w:rsidRPr="00340FAD">
              <w:rPr>
                <w:b/>
                <w:sz w:val="16"/>
              </w:rPr>
              <w:t xml:space="preserve">„altes </w:t>
            </w:r>
            <w:proofErr w:type="spellStart"/>
            <w:r w:rsidRPr="00340FAD">
              <w:rPr>
                <w:b/>
                <w:sz w:val="16"/>
              </w:rPr>
              <w:t>Fomat</w:t>
            </w:r>
            <w:proofErr w:type="spellEnd"/>
            <w:r w:rsidRPr="00340FAD">
              <w:rPr>
                <w:b/>
                <w:sz w:val="16"/>
              </w:rPr>
              <w:t>“</w:t>
            </w:r>
          </w:p>
          <w:p w14:paraId="7E845BC1" w14:textId="77777777" w:rsidR="00D50784" w:rsidRPr="00340FAD" w:rsidRDefault="00D50784" w:rsidP="00D50784">
            <w:pPr>
              <w:ind w:left="7"/>
              <w:rPr>
                <w:sz w:val="16"/>
              </w:rPr>
            </w:pPr>
          </w:p>
          <w:p w14:paraId="36C0ECA1" w14:textId="77777777" w:rsidR="00D50784" w:rsidRPr="00340FAD" w:rsidRDefault="00D50784" w:rsidP="00D50784">
            <w:pPr>
              <w:ind w:left="7"/>
              <w:rPr>
                <w:b/>
                <w:sz w:val="16"/>
              </w:rPr>
            </w:pPr>
            <w:r w:rsidRPr="00340FAD">
              <w:rPr>
                <w:b/>
                <w:sz w:val="16"/>
              </w:rPr>
              <w:t xml:space="preserve">Aufgabentyp 1.1 </w:t>
            </w:r>
            <w:r w:rsidRPr="00340FAD">
              <w:rPr>
                <w:sz w:val="16"/>
              </w:rPr>
              <w:t>(Sprachmittlung)</w:t>
            </w:r>
            <w:r w:rsidRPr="00340FAD">
              <w:rPr>
                <w:b/>
                <w:sz w:val="16"/>
              </w:rPr>
              <w:t xml:space="preserve"> oder </w:t>
            </w:r>
          </w:p>
          <w:p w14:paraId="2242BD86" w14:textId="77777777" w:rsidR="00D44267" w:rsidRPr="00340FAD" w:rsidRDefault="00D50784" w:rsidP="00D50784">
            <w:pPr>
              <w:ind w:left="7"/>
              <w:rPr>
                <w:sz w:val="16"/>
              </w:rPr>
            </w:pPr>
            <w:r w:rsidRPr="00340FAD">
              <w:rPr>
                <w:b/>
                <w:sz w:val="16"/>
              </w:rPr>
              <w:t xml:space="preserve">„altes </w:t>
            </w:r>
            <w:proofErr w:type="spellStart"/>
            <w:r w:rsidRPr="00340FAD">
              <w:rPr>
                <w:b/>
                <w:sz w:val="16"/>
              </w:rPr>
              <w:t>Fomat</w:t>
            </w:r>
            <w:proofErr w:type="spellEnd"/>
            <w:r w:rsidRPr="00340FAD">
              <w:rPr>
                <w:b/>
                <w:sz w:val="16"/>
              </w:rPr>
              <w:t>“</w:t>
            </w:r>
          </w:p>
        </w:tc>
      </w:tr>
      <w:tr w:rsidR="00340FAD" w:rsidRPr="00340FAD" w14:paraId="0A2EBE49" w14:textId="77777777">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56E56" w14:textId="77777777" w:rsidR="00D44267" w:rsidRPr="00340FAD" w:rsidRDefault="00D44267">
            <w:pPr>
              <w:jc w:val="center"/>
              <w:rPr>
                <w:sz w:val="16"/>
              </w:rPr>
            </w:pPr>
            <w:r w:rsidRPr="00340FAD">
              <w:rPr>
                <w:sz w:val="16"/>
              </w:rPr>
              <w:t>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67EC9" w14:textId="77777777" w:rsidR="00D44267" w:rsidRPr="00340FAD" w:rsidRDefault="00D44267">
            <w:pPr>
              <w:jc w:val="center"/>
              <w:rPr>
                <w:sz w:val="16"/>
              </w:rPr>
            </w:pPr>
            <w:r w:rsidRPr="00340FAD">
              <w:rPr>
                <w:sz w:val="16"/>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A9892" w14:textId="77777777" w:rsidR="00D44267" w:rsidRPr="00340FAD" w:rsidRDefault="00BF5282">
            <w:pPr>
              <w:jc w:val="center"/>
              <w:rPr>
                <w:sz w:val="16"/>
              </w:rPr>
            </w:pPr>
            <w:r w:rsidRPr="00340FAD">
              <w:rPr>
                <w:sz w:val="16"/>
              </w:rPr>
              <w:t>240 min</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68BBF1AD" w14:textId="77777777" w:rsidR="00D44267" w:rsidRPr="00340FAD" w:rsidRDefault="00D44267">
            <w:pPr>
              <w:ind w:left="125"/>
              <w:rPr>
                <w:sz w:val="16"/>
              </w:rPr>
            </w:pP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3757C" w14:textId="77777777" w:rsidR="00D44267" w:rsidRPr="00340FAD" w:rsidRDefault="0097252B">
            <w:pPr>
              <w:ind w:left="7"/>
              <w:rPr>
                <w:sz w:val="16"/>
              </w:rPr>
            </w:pPr>
            <w:r w:rsidRPr="00340FAD">
              <w:rPr>
                <w:sz w:val="16"/>
              </w:rPr>
              <w:t>Abiturformat des jeweiligen Abiturjahrgangs</w:t>
            </w:r>
          </w:p>
        </w:tc>
      </w:tr>
    </w:tbl>
    <w:p w14:paraId="3E46BEC0" w14:textId="77777777" w:rsidR="008D1E09" w:rsidRPr="00340FAD" w:rsidRDefault="008D1E09">
      <w:pPr>
        <w:rPr>
          <w:b/>
          <w:sz w:val="28"/>
        </w:rPr>
      </w:pPr>
    </w:p>
    <w:bookmarkEnd w:id="4"/>
    <w:p w14:paraId="3B10A97C" w14:textId="77777777" w:rsidR="008D1E09" w:rsidRPr="00340FAD" w:rsidRDefault="008D1E09">
      <w:pPr>
        <w:rPr>
          <w:b/>
          <w:sz w:val="12"/>
          <w:szCs w:val="12"/>
        </w:rPr>
      </w:pPr>
    </w:p>
    <w:p w14:paraId="0942DCCE" w14:textId="77777777" w:rsidR="00D44267" w:rsidRPr="00340FAD" w:rsidRDefault="00D44267">
      <w:pPr>
        <w:rPr>
          <w:b/>
          <w:sz w:val="28"/>
        </w:rPr>
      </w:pPr>
      <w:r w:rsidRPr="00340FAD">
        <w:rPr>
          <w:b/>
          <w:sz w:val="28"/>
        </w:rPr>
        <w:t xml:space="preserve">2.3.2 </w:t>
      </w:r>
      <w:r w:rsidRPr="00340FAD">
        <w:rPr>
          <w:b/>
          <w:sz w:val="28"/>
        </w:rPr>
        <w:tab/>
        <w:t xml:space="preserve">Leistungsbewertung </w:t>
      </w:r>
    </w:p>
    <w:p w14:paraId="651D8DBF" w14:textId="77777777" w:rsidR="00D44267" w:rsidRPr="00340FAD" w:rsidRDefault="00D44267">
      <w:r w:rsidRPr="00340FAD">
        <w:t xml:space="preserve">Die Bewertung richtet sich nach dem Lehrplan (Kap. 3 u. 4) und den Vorgaben des Zentralabiturs. </w:t>
      </w:r>
    </w:p>
    <w:p w14:paraId="39D3BA18" w14:textId="77777777" w:rsidR="00D44267" w:rsidRPr="00340FAD" w:rsidRDefault="00D44267">
      <w:pPr>
        <w:ind w:left="284" w:hanging="284"/>
        <w:rPr>
          <w:sz w:val="12"/>
          <w:szCs w:val="12"/>
        </w:rPr>
      </w:pPr>
    </w:p>
    <w:p w14:paraId="0A96FF2B" w14:textId="77777777" w:rsidR="00D44267" w:rsidRPr="00340FAD" w:rsidRDefault="00D44267">
      <w:pPr>
        <w:ind w:left="284" w:hanging="284"/>
      </w:pPr>
    </w:p>
    <w:p w14:paraId="5DC7BCEE" w14:textId="77777777" w:rsidR="00D44267" w:rsidRPr="00340FAD" w:rsidRDefault="00D44267">
      <w:pPr>
        <w:ind w:left="284" w:hanging="284"/>
        <w:rPr>
          <w:b/>
          <w:sz w:val="28"/>
        </w:rPr>
      </w:pPr>
      <w:r w:rsidRPr="00340FAD">
        <w:rPr>
          <w:b/>
          <w:sz w:val="28"/>
        </w:rPr>
        <w:t xml:space="preserve">2.3.2.1 Bewertungsraster </w:t>
      </w:r>
    </w:p>
    <w:p w14:paraId="52A7EC06" w14:textId="77777777" w:rsidR="00D44267" w:rsidRPr="00340FAD" w:rsidRDefault="00D44267">
      <w:pPr>
        <w:ind w:left="284" w:hanging="284"/>
        <w:rPr>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3482"/>
        <w:gridCol w:w="4103"/>
      </w:tblGrid>
      <w:tr w:rsidR="00340FAD" w:rsidRPr="00340FAD" w14:paraId="1CBB9F3E" w14:textId="77777777" w:rsidTr="004D6DC9">
        <w:tc>
          <w:tcPr>
            <w:tcW w:w="1191" w:type="dxa"/>
            <w:shd w:val="clear" w:color="auto" w:fill="auto"/>
          </w:tcPr>
          <w:p w14:paraId="0F167BCC" w14:textId="77777777" w:rsidR="005B0A00" w:rsidRPr="00340FAD" w:rsidRDefault="005B0A00">
            <w:pPr>
              <w:rPr>
                <w:b/>
              </w:rPr>
            </w:pPr>
          </w:p>
        </w:tc>
        <w:tc>
          <w:tcPr>
            <w:tcW w:w="3482" w:type="dxa"/>
            <w:shd w:val="clear" w:color="auto" w:fill="auto"/>
          </w:tcPr>
          <w:p w14:paraId="6C97FDE0" w14:textId="77777777" w:rsidR="005B0A00" w:rsidRPr="00340FAD" w:rsidRDefault="005B0A00">
            <w:pPr>
              <w:rPr>
                <w:b/>
              </w:rPr>
            </w:pPr>
            <w:r w:rsidRPr="00340FAD">
              <w:rPr>
                <w:b/>
              </w:rPr>
              <w:t>Klassenarbeiten/Klausuren</w:t>
            </w:r>
          </w:p>
        </w:tc>
        <w:tc>
          <w:tcPr>
            <w:tcW w:w="4103" w:type="dxa"/>
            <w:shd w:val="clear" w:color="auto" w:fill="auto"/>
          </w:tcPr>
          <w:p w14:paraId="1DF36021" w14:textId="77777777" w:rsidR="005B0A00" w:rsidRPr="00340FAD" w:rsidRDefault="005B0A00">
            <w:pPr>
              <w:rPr>
                <w:b/>
              </w:rPr>
            </w:pPr>
            <w:r w:rsidRPr="00340FAD">
              <w:rPr>
                <w:b/>
              </w:rPr>
              <w:t>Sonstige Mitarbeit</w:t>
            </w:r>
          </w:p>
        </w:tc>
      </w:tr>
      <w:tr w:rsidR="00340FAD" w:rsidRPr="00340FAD" w14:paraId="6445CFFC" w14:textId="77777777" w:rsidTr="004D6DC9">
        <w:tc>
          <w:tcPr>
            <w:tcW w:w="1191" w:type="dxa"/>
            <w:shd w:val="clear" w:color="auto" w:fill="auto"/>
          </w:tcPr>
          <w:p w14:paraId="64D8CB6A" w14:textId="77777777" w:rsidR="005B0A00" w:rsidRPr="00340FAD" w:rsidRDefault="005B0A00">
            <w:pPr>
              <w:rPr>
                <w:b/>
              </w:rPr>
            </w:pPr>
            <w:r w:rsidRPr="00340FAD">
              <w:rPr>
                <w:b/>
              </w:rPr>
              <w:t>Sek. I</w:t>
            </w:r>
          </w:p>
        </w:tc>
        <w:tc>
          <w:tcPr>
            <w:tcW w:w="3482" w:type="dxa"/>
            <w:shd w:val="clear" w:color="auto" w:fill="auto"/>
          </w:tcPr>
          <w:p w14:paraId="6C007CB1" w14:textId="77777777" w:rsidR="005B0A00" w:rsidRPr="00340FAD" w:rsidRDefault="005B0A00" w:rsidP="00870C96">
            <w:pPr>
              <w:jc w:val="center"/>
              <w:rPr>
                <w:b/>
              </w:rPr>
            </w:pPr>
            <w:r w:rsidRPr="00340FAD">
              <w:rPr>
                <w:b/>
              </w:rPr>
              <w:t>50%</w:t>
            </w:r>
          </w:p>
        </w:tc>
        <w:tc>
          <w:tcPr>
            <w:tcW w:w="4103" w:type="dxa"/>
            <w:shd w:val="clear" w:color="auto" w:fill="auto"/>
          </w:tcPr>
          <w:p w14:paraId="69BC94AC" w14:textId="77777777" w:rsidR="005B0A00" w:rsidRPr="00340FAD" w:rsidRDefault="00B30858" w:rsidP="00870C96">
            <w:pPr>
              <w:jc w:val="center"/>
              <w:rPr>
                <w:b/>
              </w:rPr>
            </w:pPr>
            <w:r w:rsidRPr="00340FAD">
              <w:rPr>
                <w:b/>
              </w:rPr>
              <w:t>50%</w:t>
            </w:r>
          </w:p>
          <w:p w14:paraId="02A08CCA" w14:textId="77777777" w:rsidR="00B30858" w:rsidRPr="00340FAD" w:rsidRDefault="00B30858">
            <w:r w:rsidRPr="00340FAD">
              <w:t>davon können 10% auf Vokabel-/ Grammatiküberprüfungen entfallen.</w:t>
            </w:r>
          </w:p>
        </w:tc>
      </w:tr>
      <w:tr w:rsidR="00B30858" w:rsidRPr="00340FAD" w14:paraId="1668C603" w14:textId="77777777" w:rsidTr="004D6DC9">
        <w:tc>
          <w:tcPr>
            <w:tcW w:w="1191" w:type="dxa"/>
            <w:shd w:val="clear" w:color="auto" w:fill="auto"/>
          </w:tcPr>
          <w:p w14:paraId="6548F600" w14:textId="77777777" w:rsidR="005B0A00" w:rsidRPr="00340FAD" w:rsidRDefault="005B0A00">
            <w:pPr>
              <w:rPr>
                <w:b/>
              </w:rPr>
            </w:pPr>
            <w:r w:rsidRPr="00340FAD">
              <w:rPr>
                <w:b/>
              </w:rPr>
              <w:t>Sek. II</w:t>
            </w:r>
          </w:p>
        </w:tc>
        <w:tc>
          <w:tcPr>
            <w:tcW w:w="3482" w:type="dxa"/>
            <w:shd w:val="clear" w:color="auto" w:fill="auto"/>
          </w:tcPr>
          <w:p w14:paraId="3B124DB8" w14:textId="77777777" w:rsidR="005B0A00" w:rsidRPr="00340FAD" w:rsidRDefault="005B0A00" w:rsidP="00870C96">
            <w:pPr>
              <w:jc w:val="center"/>
              <w:rPr>
                <w:b/>
              </w:rPr>
            </w:pPr>
            <w:r w:rsidRPr="00340FAD">
              <w:rPr>
                <w:b/>
              </w:rPr>
              <w:t>50%</w:t>
            </w:r>
          </w:p>
        </w:tc>
        <w:tc>
          <w:tcPr>
            <w:tcW w:w="4103" w:type="dxa"/>
            <w:shd w:val="clear" w:color="auto" w:fill="auto"/>
          </w:tcPr>
          <w:p w14:paraId="483C5F04" w14:textId="77777777" w:rsidR="00B30858" w:rsidRPr="00340FAD" w:rsidRDefault="00B30858" w:rsidP="00870C96">
            <w:pPr>
              <w:jc w:val="center"/>
              <w:rPr>
                <w:b/>
              </w:rPr>
            </w:pPr>
            <w:r w:rsidRPr="00340FAD">
              <w:rPr>
                <w:b/>
              </w:rPr>
              <w:t>50%</w:t>
            </w:r>
          </w:p>
          <w:p w14:paraId="4F15E7C1" w14:textId="77777777" w:rsidR="005B0A00" w:rsidRPr="00340FAD" w:rsidRDefault="00B30858" w:rsidP="00B30858">
            <w:pPr>
              <w:rPr>
                <w:b/>
              </w:rPr>
            </w:pPr>
            <w:r w:rsidRPr="00340FAD">
              <w:t>davon können 10% auf Vokabel-/ Grammatiküberprüfungen entfallen.</w:t>
            </w:r>
          </w:p>
        </w:tc>
      </w:tr>
    </w:tbl>
    <w:p w14:paraId="4C810DF9" w14:textId="77777777" w:rsidR="005B0A00" w:rsidRPr="00340FAD" w:rsidRDefault="005B0A00" w:rsidP="00372E22">
      <w:pPr>
        <w:rPr>
          <w:b/>
          <w:sz w:val="32"/>
        </w:rPr>
      </w:pPr>
    </w:p>
    <w:p w14:paraId="0E01DBBB" w14:textId="77777777" w:rsidR="00D44267" w:rsidRPr="00340FAD" w:rsidRDefault="00D44267">
      <w:pPr>
        <w:ind w:left="284" w:hanging="284"/>
        <w:rPr>
          <w:b/>
        </w:rPr>
      </w:pPr>
      <w:r w:rsidRPr="00340FAD">
        <w:rPr>
          <w:b/>
        </w:rPr>
        <w:t>Leistungsbewertung von Klassenarbeiten und Klausuren</w:t>
      </w:r>
    </w:p>
    <w:p w14:paraId="78575957" w14:textId="77777777" w:rsidR="00D44267" w:rsidRPr="00340FAD" w:rsidRDefault="00D44267">
      <w:pPr>
        <w:ind w:left="284" w:hanging="284"/>
        <w:rPr>
          <w:u w:val="single"/>
        </w:rPr>
      </w:pPr>
      <w:r w:rsidRPr="00340FAD">
        <w:rPr>
          <w:u w:val="single"/>
        </w:rPr>
        <w:t>Für die Mittel- und Oberstufe gilt:</w:t>
      </w:r>
    </w:p>
    <w:p w14:paraId="4A0B5897" w14:textId="77777777" w:rsidR="00372E22" w:rsidRPr="00340FAD" w:rsidRDefault="00372E22" w:rsidP="00D44267">
      <w:pPr>
        <w:numPr>
          <w:ilvl w:val="0"/>
          <w:numId w:val="3"/>
        </w:numPr>
        <w:suppressAutoHyphens/>
        <w:jc w:val="both"/>
      </w:pPr>
      <w:r w:rsidRPr="00340FAD">
        <w:t>In der Mittelstufe liegt d</w:t>
      </w:r>
      <w:r w:rsidR="00D44267" w:rsidRPr="00340FAD">
        <w:t>er Schnitt zwischen</w:t>
      </w:r>
      <w:r w:rsidR="00C363A6" w:rsidRPr="00340FAD">
        <w:t xml:space="preserve"> den Notenstufen</w:t>
      </w:r>
      <w:r w:rsidR="00D44267" w:rsidRPr="00340FAD">
        <w:t xml:space="preserve"> </w:t>
      </w:r>
      <w:r w:rsidRPr="00340FAD">
        <w:t>ausreichend minus</w:t>
      </w:r>
      <w:r w:rsidR="00D44267" w:rsidRPr="00340FAD">
        <w:t xml:space="preserve"> und </w:t>
      </w:r>
      <w:r w:rsidRPr="00340FAD">
        <w:t xml:space="preserve">mangelhaft </w:t>
      </w:r>
      <w:proofErr w:type="spellStart"/>
      <w:r w:rsidRPr="00340FAD">
        <w:t>plus</w:t>
      </w:r>
      <w:proofErr w:type="spellEnd"/>
      <w:r w:rsidRPr="00340FAD">
        <w:t xml:space="preserve"> bei 45</w:t>
      </w:r>
      <w:r w:rsidR="00D44267" w:rsidRPr="00340FAD">
        <w:t>%</w:t>
      </w:r>
      <w:r w:rsidRPr="00340FAD">
        <w:t>.</w:t>
      </w:r>
      <w:r w:rsidR="00C363A6" w:rsidRPr="00340FAD">
        <w:t xml:space="preserve"> </w:t>
      </w:r>
    </w:p>
    <w:p w14:paraId="3052679B" w14:textId="77777777" w:rsidR="00D44267" w:rsidRPr="00340FAD" w:rsidRDefault="00372E22" w:rsidP="00D44267">
      <w:pPr>
        <w:numPr>
          <w:ilvl w:val="0"/>
          <w:numId w:val="3"/>
        </w:numPr>
        <w:suppressAutoHyphens/>
        <w:jc w:val="both"/>
      </w:pPr>
      <w:r w:rsidRPr="00340FAD">
        <w:t>I</w:t>
      </w:r>
      <w:r w:rsidR="00C363A6" w:rsidRPr="00340FAD">
        <w:t xml:space="preserve">n der Oberstufe </w:t>
      </w:r>
      <w:r w:rsidR="005B0A00" w:rsidRPr="00340FAD">
        <w:t xml:space="preserve">(EF, </w:t>
      </w:r>
      <w:proofErr w:type="spellStart"/>
      <w:r w:rsidR="005B0A00" w:rsidRPr="00340FAD">
        <w:t>Q1</w:t>
      </w:r>
      <w:proofErr w:type="spellEnd"/>
      <w:r w:rsidR="005B0A00" w:rsidRPr="00340FAD">
        <w:t xml:space="preserve"> und </w:t>
      </w:r>
      <w:proofErr w:type="spellStart"/>
      <w:r w:rsidR="005B0A00" w:rsidRPr="00340FAD">
        <w:t>Q2</w:t>
      </w:r>
      <w:proofErr w:type="spellEnd"/>
      <w:r w:rsidR="005B0A00" w:rsidRPr="00340FAD">
        <w:t xml:space="preserve">) </w:t>
      </w:r>
      <w:r w:rsidRPr="00340FAD">
        <w:t xml:space="preserve">gelten für die Prozentverteilung die Regelungen im Abiturbereich. Dort liegt die Grenze zwischen ausreichend und ausreichend </w:t>
      </w:r>
      <w:proofErr w:type="spellStart"/>
      <w:r w:rsidRPr="00340FAD">
        <w:t>minus</w:t>
      </w:r>
      <w:proofErr w:type="spellEnd"/>
      <w:r w:rsidR="00C363A6" w:rsidRPr="00340FAD">
        <w:t xml:space="preserve"> </w:t>
      </w:r>
      <w:r w:rsidRPr="00340FAD">
        <w:t>bei 45</w:t>
      </w:r>
      <w:r w:rsidR="005B0A00" w:rsidRPr="00340FAD">
        <w:t>%.</w:t>
      </w:r>
    </w:p>
    <w:p w14:paraId="645D7B79" w14:textId="77777777" w:rsidR="00D44267" w:rsidRPr="00340FAD" w:rsidRDefault="00D44267" w:rsidP="00D44267">
      <w:pPr>
        <w:numPr>
          <w:ilvl w:val="0"/>
          <w:numId w:val="3"/>
        </w:numPr>
        <w:suppressAutoHyphens/>
        <w:jc w:val="both"/>
      </w:pPr>
      <w:r w:rsidRPr="00340FAD">
        <w:t>Bei einer ungenügenden Leistung im Darstellungsbereich oder im inhaltlichen Bereich kann die Klausur nicht mehr mit ausreichend benotet werden.</w:t>
      </w:r>
    </w:p>
    <w:p w14:paraId="29FC2B12" w14:textId="77777777" w:rsidR="008D1E09" w:rsidRPr="00340FAD" w:rsidRDefault="008D1E09">
      <w:pPr>
        <w:ind w:left="284" w:hanging="284"/>
        <w:rPr>
          <w:b/>
        </w:rPr>
      </w:pPr>
    </w:p>
    <w:p w14:paraId="6B2BFDA6" w14:textId="77777777" w:rsidR="00D44267" w:rsidRPr="00340FAD" w:rsidRDefault="00D44267">
      <w:pPr>
        <w:rPr>
          <w:b/>
        </w:rPr>
        <w:sectPr w:rsidR="00D44267" w:rsidRPr="00340FAD" w:rsidSect="00E175C0">
          <w:headerReference w:type="default" r:id="rId8"/>
          <w:footerReference w:type="default" r:id="rId9"/>
          <w:pgSz w:w="11906" w:h="16838"/>
          <w:pgMar w:top="851" w:right="1418" w:bottom="567" w:left="1418" w:header="720" w:footer="720" w:gutter="0"/>
          <w:cols w:space="708"/>
          <w:docGrid w:linePitch="360"/>
        </w:sectPr>
      </w:pPr>
    </w:p>
    <w:p w14:paraId="11AEBFEB" w14:textId="77777777" w:rsidR="00D44267" w:rsidRPr="00340FAD" w:rsidRDefault="00D44267">
      <w:pPr>
        <w:rPr>
          <w:b/>
        </w:rPr>
      </w:pPr>
      <w:r w:rsidRPr="00340FAD">
        <w:rPr>
          <w:b/>
        </w:rPr>
        <w:lastRenderedPageBreak/>
        <w:t>Leistungsbewertung der sonstigen Mitarbeit in der Übersicht</w:t>
      </w:r>
    </w:p>
    <w:p w14:paraId="78056286" w14:textId="77777777" w:rsidR="00C85651" w:rsidRPr="00340FAD" w:rsidRDefault="00C85651">
      <w:pPr>
        <w:rPr>
          <w:b/>
          <w:sz w:val="8"/>
          <w:szCs w:val="8"/>
        </w:rPr>
      </w:pPr>
    </w:p>
    <w:p w14:paraId="01A1ABD0" w14:textId="77777777" w:rsidR="00D44267" w:rsidRPr="00340FAD" w:rsidRDefault="00D44267" w:rsidP="00D44267">
      <w:pPr>
        <w:numPr>
          <w:ilvl w:val="0"/>
          <w:numId w:val="5"/>
        </w:numPr>
        <w:ind w:left="360"/>
        <w:rPr>
          <w:sz w:val="20"/>
          <w:u w:val="single"/>
        </w:rPr>
      </w:pPr>
      <w:r w:rsidRPr="00340FAD">
        <w:rPr>
          <w:sz w:val="20"/>
          <w:u w:val="single"/>
        </w:rPr>
        <w:t>Qualität der Beiträge</w:t>
      </w:r>
    </w:p>
    <w:p w14:paraId="32490B3A" w14:textId="77777777" w:rsidR="00C85651" w:rsidRPr="00340FAD" w:rsidRDefault="00C85651" w:rsidP="00C85651">
      <w:pPr>
        <w:ind w:left="360"/>
        <w:rPr>
          <w:sz w:val="4"/>
          <w:szCs w:val="4"/>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26"/>
        <w:gridCol w:w="6946"/>
        <w:gridCol w:w="6668"/>
      </w:tblGrid>
      <w:tr w:rsidR="00340FAD" w:rsidRPr="00340FAD" w14:paraId="40903CFC" w14:textId="77777777" w:rsidTr="00C85651">
        <w:tc>
          <w:tcPr>
            <w:tcW w:w="15240" w:type="dxa"/>
            <w:gridSpan w:val="3"/>
            <w:shd w:val="clear" w:color="auto" w:fill="D9D9D9" w:themeFill="background1" w:themeFillShade="D9"/>
          </w:tcPr>
          <w:p w14:paraId="3740808C" w14:textId="77777777" w:rsidR="00D44267" w:rsidRPr="00340FAD" w:rsidRDefault="00C85651" w:rsidP="00C85651">
            <w:pPr>
              <w:tabs>
                <w:tab w:val="left" w:pos="3030"/>
                <w:tab w:val="center" w:pos="7550"/>
              </w:tabs>
              <w:rPr>
                <w:b/>
                <w:sz w:val="20"/>
              </w:rPr>
            </w:pPr>
            <w:r w:rsidRPr="00340FAD">
              <w:rPr>
                <w:b/>
                <w:sz w:val="20"/>
              </w:rPr>
              <w:tab/>
            </w:r>
            <w:r w:rsidRPr="00340FAD">
              <w:rPr>
                <w:b/>
                <w:sz w:val="20"/>
              </w:rPr>
              <w:tab/>
            </w:r>
            <w:r w:rsidR="00D44267" w:rsidRPr="00340FAD">
              <w:rPr>
                <w:b/>
                <w:sz w:val="20"/>
              </w:rPr>
              <w:t>Funktionale kommunikative Kompetenz und sprachliche Mittel</w:t>
            </w:r>
          </w:p>
        </w:tc>
      </w:tr>
      <w:tr w:rsidR="00340FAD" w:rsidRPr="00340FAD" w14:paraId="2FEC3D99" w14:textId="77777777" w:rsidTr="00C85651">
        <w:tc>
          <w:tcPr>
            <w:tcW w:w="1626" w:type="dxa"/>
          </w:tcPr>
          <w:p w14:paraId="788061AA" w14:textId="77777777" w:rsidR="00D44267" w:rsidRPr="00340FAD" w:rsidRDefault="00D44267">
            <w:pPr>
              <w:rPr>
                <w:b/>
                <w:sz w:val="20"/>
              </w:rPr>
            </w:pPr>
          </w:p>
        </w:tc>
        <w:tc>
          <w:tcPr>
            <w:tcW w:w="6946" w:type="dxa"/>
          </w:tcPr>
          <w:p w14:paraId="702FB9F4" w14:textId="77777777" w:rsidR="00D44267" w:rsidRPr="00340FAD" w:rsidRDefault="00D44267">
            <w:pPr>
              <w:rPr>
                <w:b/>
                <w:sz w:val="20"/>
              </w:rPr>
            </w:pPr>
            <w:r w:rsidRPr="00340FAD">
              <w:rPr>
                <w:b/>
                <w:sz w:val="20"/>
              </w:rPr>
              <w:t>gute Leistung</w:t>
            </w:r>
          </w:p>
        </w:tc>
        <w:tc>
          <w:tcPr>
            <w:tcW w:w="6668" w:type="dxa"/>
          </w:tcPr>
          <w:p w14:paraId="71FDC7F0" w14:textId="77777777" w:rsidR="00D44267" w:rsidRPr="00340FAD" w:rsidRDefault="00D44267">
            <w:pPr>
              <w:rPr>
                <w:b/>
                <w:sz w:val="20"/>
              </w:rPr>
            </w:pPr>
            <w:r w:rsidRPr="00340FAD">
              <w:rPr>
                <w:b/>
                <w:sz w:val="20"/>
              </w:rPr>
              <w:t>ausreichende Leistung</w:t>
            </w:r>
          </w:p>
        </w:tc>
      </w:tr>
      <w:tr w:rsidR="00340FAD" w:rsidRPr="00340FAD" w14:paraId="0100FD09" w14:textId="77777777" w:rsidTr="00C85651">
        <w:tc>
          <w:tcPr>
            <w:tcW w:w="1626" w:type="dxa"/>
          </w:tcPr>
          <w:p w14:paraId="1503D05B" w14:textId="77777777" w:rsidR="00D44267" w:rsidRPr="00340FAD" w:rsidRDefault="00D44267">
            <w:pPr>
              <w:rPr>
                <w:b/>
                <w:sz w:val="16"/>
              </w:rPr>
            </w:pPr>
            <w:r w:rsidRPr="00340FAD">
              <w:rPr>
                <w:b/>
                <w:sz w:val="16"/>
              </w:rPr>
              <w:t xml:space="preserve">Hör- und </w:t>
            </w:r>
          </w:p>
          <w:p w14:paraId="4E5CE842" w14:textId="77777777" w:rsidR="00D44267" w:rsidRPr="00340FAD" w:rsidRDefault="00D44267">
            <w:pPr>
              <w:rPr>
                <w:b/>
                <w:sz w:val="16"/>
              </w:rPr>
            </w:pPr>
            <w:r w:rsidRPr="00340FAD">
              <w:rPr>
                <w:b/>
                <w:sz w:val="16"/>
              </w:rPr>
              <w:t>Hörsehverstehen</w:t>
            </w:r>
          </w:p>
        </w:tc>
        <w:tc>
          <w:tcPr>
            <w:tcW w:w="6946" w:type="dxa"/>
          </w:tcPr>
          <w:p w14:paraId="5D470477" w14:textId="77777777" w:rsidR="00D44267" w:rsidRPr="00340FAD" w:rsidRDefault="00D44267" w:rsidP="00D44267">
            <w:pPr>
              <w:numPr>
                <w:ilvl w:val="0"/>
                <w:numId w:val="4"/>
              </w:numPr>
              <w:ind w:left="372"/>
              <w:rPr>
                <w:sz w:val="16"/>
              </w:rPr>
            </w:pPr>
            <w:proofErr w:type="gramStart"/>
            <w:r w:rsidRPr="00340FAD">
              <w:rPr>
                <w:sz w:val="16"/>
              </w:rPr>
              <w:t>Ein über grundlegende Aussagen</w:t>
            </w:r>
            <w:proofErr w:type="gramEnd"/>
            <w:r w:rsidRPr="00340FAD">
              <w:rPr>
                <w:sz w:val="16"/>
              </w:rPr>
              <w:t xml:space="preserve"> hinausgehendes Verständnis von Hör- bzw. Hör-Sehtexten</w:t>
            </w:r>
          </w:p>
          <w:p w14:paraId="088336EE" w14:textId="77777777" w:rsidR="00D44267" w:rsidRPr="00340FAD" w:rsidRDefault="00D44267" w:rsidP="00D44267">
            <w:pPr>
              <w:numPr>
                <w:ilvl w:val="0"/>
                <w:numId w:val="4"/>
              </w:numPr>
              <w:ind w:left="372"/>
              <w:rPr>
                <w:sz w:val="16"/>
              </w:rPr>
            </w:pPr>
            <w:r w:rsidRPr="00340FAD">
              <w:rPr>
                <w:sz w:val="16"/>
              </w:rPr>
              <w:t>Selbständige Anwendung von Strategien zur Informationsentnahme</w:t>
            </w:r>
          </w:p>
        </w:tc>
        <w:tc>
          <w:tcPr>
            <w:tcW w:w="6668" w:type="dxa"/>
          </w:tcPr>
          <w:p w14:paraId="2CDEF8F1" w14:textId="77777777" w:rsidR="00D44267" w:rsidRPr="00340FAD" w:rsidRDefault="00D44267" w:rsidP="00D44267">
            <w:pPr>
              <w:numPr>
                <w:ilvl w:val="0"/>
                <w:numId w:val="4"/>
              </w:numPr>
              <w:ind w:left="372"/>
              <w:rPr>
                <w:sz w:val="16"/>
              </w:rPr>
            </w:pPr>
            <w:r w:rsidRPr="00340FAD">
              <w:rPr>
                <w:sz w:val="16"/>
              </w:rPr>
              <w:t>Grundlegendes Verständnis von Aussagen und Schlüsselbegriffen</w:t>
            </w:r>
          </w:p>
        </w:tc>
      </w:tr>
      <w:tr w:rsidR="00340FAD" w:rsidRPr="00340FAD" w14:paraId="062F6FC0" w14:textId="77777777" w:rsidTr="00C85651">
        <w:tc>
          <w:tcPr>
            <w:tcW w:w="1626" w:type="dxa"/>
          </w:tcPr>
          <w:p w14:paraId="1DF800B0" w14:textId="77777777" w:rsidR="00D44267" w:rsidRPr="00340FAD" w:rsidRDefault="00D44267">
            <w:pPr>
              <w:rPr>
                <w:b/>
                <w:sz w:val="16"/>
              </w:rPr>
            </w:pPr>
            <w:r w:rsidRPr="00340FAD">
              <w:rPr>
                <w:b/>
                <w:sz w:val="16"/>
              </w:rPr>
              <w:t>Sprechen</w:t>
            </w:r>
          </w:p>
        </w:tc>
        <w:tc>
          <w:tcPr>
            <w:tcW w:w="6946" w:type="dxa"/>
          </w:tcPr>
          <w:p w14:paraId="4E3F1F2D" w14:textId="77777777" w:rsidR="00D44267" w:rsidRPr="00340FAD" w:rsidRDefault="00D44267" w:rsidP="00D44267">
            <w:pPr>
              <w:numPr>
                <w:ilvl w:val="0"/>
                <w:numId w:val="6"/>
              </w:numPr>
              <w:ind w:left="372"/>
              <w:rPr>
                <w:sz w:val="16"/>
              </w:rPr>
            </w:pPr>
            <w:r w:rsidRPr="00340FAD">
              <w:rPr>
                <w:sz w:val="16"/>
              </w:rPr>
              <w:t xml:space="preserve">Zusammenhängende und präzise Verwendung </w:t>
            </w:r>
            <w:proofErr w:type="spellStart"/>
            <w:r w:rsidRPr="00340FAD">
              <w:rPr>
                <w:sz w:val="16"/>
              </w:rPr>
              <w:t>sprachl</w:t>
            </w:r>
            <w:proofErr w:type="spellEnd"/>
            <w:r w:rsidRPr="00340FAD">
              <w:rPr>
                <w:sz w:val="16"/>
              </w:rPr>
              <w:t>. Mittel (umfassende Äußerungen zum UG sowie detaillierte Darstellung von Arbeitsergebnissen</w:t>
            </w:r>
          </w:p>
          <w:p w14:paraId="669BF260" w14:textId="77777777" w:rsidR="00D44267" w:rsidRPr="00340FAD" w:rsidRDefault="00D44267" w:rsidP="00D44267">
            <w:pPr>
              <w:numPr>
                <w:ilvl w:val="0"/>
                <w:numId w:val="6"/>
              </w:numPr>
              <w:ind w:left="372"/>
              <w:rPr>
                <w:sz w:val="16"/>
              </w:rPr>
            </w:pPr>
            <w:r w:rsidRPr="00340FAD">
              <w:rPr>
                <w:sz w:val="16"/>
              </w:rPr>
              <w:t xml:space="preserve">Teilnahme am </w:t>
            </w:r>
            <w:proofErr w:type="spellStart"/>
            <w:r w:rsidRPr="00340FAD">
              <w:rPr>
                <w:sz w:val="16"/>
              </w:rPr>
              <w:t>discurso</w:t>
            </w:r>
            <w:proofErr w:type="spellEnd"/>
            <w:r w:rsidRPr="00340FAD">
              <w:rPr>
                <w:sz w:val="16"/>
              </w:rPr>
              <w:t xml:space="preserve"> en </w:t>
            </w:r>
            <w:proofErr w:type="spellStart"/>
            <w:r w:rsidRPr="00340FAD">
              <w:rPr>
                <w:sz w:val="16"/>
              </w:rPr>
              <w:t>clase</w:t>
            </w:r>
            <w:proofErr w:type="spellEnd"/>
            <w:r w:rsidRPr="00340FAD">
              <w:rPr>
                <w:sz w:val="16"/>
              </w:rPr>
              <w:t xml:space="preserve"> unter präziser Verwendung der </w:t>
            </w:r>
            <w:proofErr w:type="spellStart"/>
            <w:r w:rsidRPr="00340FAD">
              <w:rPr>
                <w:sz w:val="16"/>
              </w:rPr>
              <w:t>sprachl</w:t>
            </w:r>
            <w:proofErr w:type="spellEnd"/>
            <w:r w:rsidRPr="00340FAD">
              <w:rPr>
                <w:sz w:val="16"/>
              </w:rPr>
              <w:t>. Mittel sowie Bildung komplexer Sätze</w:t>
            </w:r>
          </w:p>
          <w:p w14:paraId="07AE3A20" w14:textId="77777777" w:rsidR="00D44267" w:rsidRPr="00340FAD" w:rsidRDefault="00D44267" w:rsidP="00D44267">
            <w:pPr>
              <w:numPr>
                <w:ilvl w:val="0"/>
                <w:numId w:val="6"/>
              </w:numPr>
              <w:ind w:left="372"/>
              <w:rPr>
                <w:sz w:val="16"/>
              </w:rPr>
            </w:pPr>
            <w:r w:rsidRPr="00340FAD">
              <w:rPr>
                <w:sz w:val="16"/>
              </w:rPr>
              <w:t>Stark ausgeprägte Fähigkeit, Fragen in der Zielsprache zu stellen</w:t>
            </w:r>
          </w:p>
        </w:tc>
        <w:tc>
          <w:tcPr>
            <w:tcW w:w="6668" w:type="dxa"/>
          </w:tcPr>
          <w:p w14:paraId="41F88AA8" w14:textId="77777777" w:rsidR="00D44267" w:rsidRPr="00340FAD" w:rsidRDefault="00D44267" w:rsidP="00D44267">
            <w:pPr>
              <w:numPr>
                <w:ilvl w:val="0"/>
                <w:numId w:val="6"/>
              </w:numPr>
              <w:ind w:left="372"/>
              <w:rPr>
                <w:sz w:val="16"/>
              </w:rPr>
            </w:pPr>
            <w:r w:rsidRPr="00340FAD">
              <w:rPr>
                <w:sz w:val="16"/>
              </w:rPr>
              <w:t xml:space="preserve">Unsichere Verwendung </w:t>
            </w:r>
            <w:proofErr w:type="spellStart"/>
            <w:r w:rsidRPr="00340FAD">
              <w:rPr>
                <w:sz w:val="16"/>
              </w:rPr>
              <w:t>sprachl</w:t>
            </w:r>
            <w:proofErr w:type="spellEnd"/>
            <w:r w:rsidRPr="00340FAD">
              <w:rPr>
                <w:sz w:val="16"/>
              </w:rPr>
              <w:t>. Mittel bei der Beteiligung am UG sowie bei der Wiedergabe von Textinhalten und Arbeitsergebnissen</w:t>
            </w:r>
          </w:p>
          <w:p w14:paraId="76EC2F3C" w14:textId="77777777" w:rsidR="00D44267" w:rsidRPr="00340FAD" w:rsidRDefault="00D44267" w:rsidP="00D44267">
            <w:pPr>
              <w:numPr>
                <w:ilvl w:val="0"/>
                <w:numId w:val="6"/>
              </w:numPr>
              <w:ind w:left="372"/>
              <w:rPr>
                <w:sz w:val="16"/>
              </w:rPr>
            </w:pPr>
            <w:r w:rsidRPr="00340FAD">
              <w:rPr>
                <w:sz w:val="16"/>
              </w:rPr>
              <w:t xml:space="preserve">Eingeschränkte Teilnahme am </w:t>
            </w:r>
            <w:proofErr w:type="spellStart"/>
            <w:r w:rsidRPr="00340FAD">
              <w:rPr>
                <w:sz w:val="16"/>
              </w:rPr>
              <w:t>discurso</w:t>
            </w:r>
            <w:proofErr w:type="spellEnd"/>
            <w:r w:rsidRPr="00340FAD">
              <w:rPr>
                <w:sz w:val="16"/>
              </w:rPr>
              <w:t xml:space="preserve"> en </w:t>
            </w:r>
            <w:proofErr w:type="spellStart"/>
            <w:r w:rsidRPr="00340FAD">
              <w:rPr>
                <w:sz w:val="16"/>
              </w:rPr>
              <w:t>clase</w:t>
            </w:r>
            <w:proofErr w:type="spellEnd"/>
            <w:r w:rsidRPr="00340FAD">
              <w:rPr>
                <w:sz w:val="16"/>
              </w:rPr>
              <w:t xml:space="preserve"> unter teils fehlerhafter Verwendung der </w:t>
            </w:r>
            <w:proofErr w:type="spellStart"/>
            <w:r w:rsidRPr="00340FAD">
              <w:rPr>
                <w:sz w:val="16"/>
              </w:rPr>
              <w:t>sprachl</w:t>
            </w:r>
            <w:proofErr w:type="spellEnd"/>
            <w:r w:rsidRPr="00340FAD">
              <w:rPr>
                <w:sz w:val="16"/>
              </w:rPr>
              <w:t>. Mittel sowie Bildung einfacher Sätze sowie hauptsächlich Reproduktion grundlegender Sachverhalte</w:t>
            </w:r>
          </w:p>
          <w:p w14:paraId="5DDD19B0" w14:textId="77777777" w:rsidR="00D44267" w:rsidRPr="00340FAD" w:rsidRDefault="00D44267" w:rsidP="00D44267">
            <w:pPr>
              <w:numPr>
                <w:ilvl w:val="0"/>
                <w:numId w:val="6"/>
              </w:numPr>
              <w:ind w:left="372"/>
              <w:rPr>
                <w:sz w:val="16"/>
              </w:rPr>
            </w:pPr>
            <w:r w:rsidRPr="00340FAD">
              <w:rPr>
                <w:sz w:val="16"/>
              </w:rPr>
              <w:t>Begrenzte Fähigkeit, Fragen in der Zielsprache zu stellen</w:t>
            </w:r>
          </w:p>
        </w:tc>
      </w:tr>
      <w:tr w:rsidR="00340FAD" w:rsidRPr="00340FAD" w14:paraId="7E77DA84" w14:textId="77777777" w:rsidTr="00C85651">
        <w:tc>
          <w:tcPr>
            <w:tcW w:w="1626" w:type="dxa"/>
          </w:tcPr>
          <w:p w14:paraId="64DEC10F" w14:textId="77777777" w:rsidR="00D44267" w:rsidRPr="00340FAD" w:rsidRDefault="00D44267">
            <w:pPr>
              <w:rPr>
                <w:b/>
                <w:sz w:val="16"/>
              </w:rPr>
            </w:pPr>
            <w:r w:rsidRPr="00340FAD">
              <w:rPr>
                <w:b/>
                <w:sz w:val="16"/>
              </w:rPr>
              <w:t>Grammatik</w:t>
            </w:r>
          </w:p>
        </w:tc>
        <w:tc>
          <w:tcPr>
            <w:tcW w:w="6946" w:type="dxa"/>
          </w:tcPr>
          <w:p w14:paraId="50A15203" w14:textId="77777777" w:rsidR="00D44267" w:rsidRPr="00340FAD" w:rsidRDefault="00D44267" w:rsidP="00D44267">
            <w:pPr>
              <w:numPr>
                <w:ilvl w:val="0"/>
                <w:numId w:val="6"/>
              </w:numPr>
              <w:ind w:left="372"/>
              <w:rPr>
                <w:sz w:val="16"/>
              </w:rPr>
            </w:pPr>
            <w:r w:rsidRPr="00340FAD">
              <w:rPr>
                <w:sz w:val="16"/>
              </w:rPr>
              <w:t>Die erlernten grammatischen Strukturen der Grundgrammatik sind abrufbar und werden sicher angewendet</w:t>
            </w:r>
          </w:p>
        </w:tc>
        <w:tc>
          <w:tcPr>
            <w:tcW w:w="6668" w:type="dxa"/>
          </w:tcPr>
          <w:p w14:paraId="57D416B4" w14:textId="77777777" w:rsidR="00D44267" w:rsidRPr="00340FAD" w:rsidRDefault="00D44267" w:rsidP="00D44267">
            <w:pPr>
              <w:numPr>
                <w:ilvl w:val="0"/>
                <w:numId w:val="6"/>
              </w:numPr>
              <w:ind w:left="372"/>
              <w:rPr>
                <w:sz w:val="16"/>
              </w:rPr>
            </w:pPr>
            <w:r w:rsidRPr="00340FAD">
              <w:rPr>
                <w:sz w:val="16"/>
              </w:rPr>
              <w:t>Die erlernten grammatischen Strukturen können in Teilen abgerufen werden</w:t>
            </w:r>
          </w:p>
        </w:tc>
      </w:tr>
      <w:tr w:rsidR="00340FAD" w:rsidRPr="00340FAD" w14:paraId="74AA0266" w14:textId="77777777" w:rsidTr="00C85651">
        <w:tc>
          <w:tcPr>
            <w:tcW w:w="1626" w:type="dxa"/>
          </w:tcPr>
          <w:p w14:paraId="57070611" w14:textId="77777777" w:rsidR="00D44267" w:rsidRPr="00340FAD" w:rsidRDefault="00D44267">
            <w:pPr>
              <w:rPr>
                <w:b/>
                <w:sz w:val="16"/>
              </w:rPr>
            </w:pPr>
            <w:r w:rsidRPr="00340FAD">
              <w:rPr>
                <w:b/>
                <w:sz w:val="16"/>
              </w:rPr>
              <w:t>Wortschatz</w:t>
            </w:r>
          </w:p>
        </w:tc>
        <w:tc>
          <w:tcPr>
            <w:tcW w:w="6946" w:type="dxa"/>
          </w:tcPr>
          <w:p w14:paraId="4380ADCA" w14:textId="77777777" w:rsidR="00D44267" w:rsidRPr="00340FAD" w:rsidRDefault="00D44267" w:rsidP="00D44267">
            <w:pPr>
              <w:numPr>
                <w:ilvl w:val="0"/>
                <w:numId w:val="6"/>
              </w:numPr>
              <w:ind w:left="372"/>
              <w:rPr>
                <w:sz w:val="16"/>
              </w:rPr>
            </w:pPr>
            <w:r w:rsidRPr="00340FAD">
              <w:rPr>
                <w:sz w:val="16"/>
              </w:rPr>
              <w:t>Umfassender Basiswortschatz wird mündlich und schriftlich funktional und thematisch korrekt angewendet</w:t>
            </w:r>
          </w:p>
        </w:tc>
        <w:tc>
          <w:tcPr>
            <w:tcW w:w="6668" w:type="dxa"/>
          </w:tcPr>
          <w:p w14:paraId="3A9802A3" w14:textId="77777777" w:rsidR="00D44267" w:rsidRPr="00340FAD" w:rsidRDefault="00D44267" w:rsidP="00D44267">
            <w:pPr>
              <w:numPr>
                <w:ilvl w:val="0"/>
                <w:numId w:val="6"/>
              </w:numPr>
              <w:ind w:left="372"/>
              <w:rPr>
                <w:sz w:val="16"/>
              </w:rPr>
            </w:pPr>
            <w:r w:rsidRPr="00340FAD">
              <w:rPr>
                <w:sz w:val="16"/>
              </w:rPr>
              <w:t>Ein ausreichender Basiswortschatz ist vorhanden, wird jedoch teils fehlerhaft angewendet</w:t>
            </w:r>
          </w:p>
        </w:tc>
      </w:tr>
      <w:tr w:rsidR="00340FAD" w:rsidRPr="00340FAD" w14:paraId="359AF1C5" w14:textId="77777777" w:rsidTr="00C85651">
        <w:tc>
          <w:tcPr>
            <w:tcW w:w="1626" w:type="dxa"/>
          </w:tcPr>
          <w:p w14:paraId="392B056E" w14:textId="77777777" w:rsidR="00D44267" w:rsidRPr="00340FAD" w:rsidRDefault="00D44267">
            <w:pPr>
              <w:rPr>
                <w:b/>
                <w:sz w:val="16"/>
              </w:rPr>
            </w:pPr>
            <w:proofErr w:type="spellStart"/>
            <w:r w:rsidRPr="00340FAD">
              <w:rPr>
                <w:b/>
                <w:sz w:val="16"/>
              </w:rPr>
              <w:t>Orthografie</w:t>
            </w:r>
            <w:proofErr w:type="spellEnd"/>
          </w:p>
        </w:tc>
        <w:tc>
          <w:tcPr>
            <w:tcW w:w="6946" w:type="dxa"/>
          </w:tcPr>
          <w:p w14:paraId="427C28E6" w14:textId="77777777" w:rsidR="00D44267" w:rsidRPr="00340FAD" w:rsidRDefault="00D44267" w:rsidP="00D44267">
            <w:pPr>
              <w:numPr>
                <w:ilvl w:val="0"/>
                <w:numId w:val="6"/>
              </w:numPr>
              <w:ind w:left="372"/>
              <w:rPr>
                <w:sz w:val="16"/>
              </w:rPr>
            </w:pPr>
            <w:r w:rsidRPr="00340FAD">
              <w:rPr>
                <w:sz w:val="16"/>
              </w:rPr>
              <w:t>Korrekte Rechtschreibung des Basiswortschatzes und der Sonderzeichen</w:t>
            </w:r>
          </w:p>
        </w:tc>
        <w:tc>
          <w:tcPr>
            <w:tcW w:w="6668" w:type="dxa"/>
          </w:tcPr>
          <w:p w14:paraId="3039D486" w14:textId="77777777" w:rsidR="00D44267" w:rsidRPr="00340FAD" w:rsidRDefault="00D44267" w:rsidP="00D44267">
            <w:pPr>
              <w:numPr>
                <w:ilvl w:val="0"/>
                <w:numId w:val="6"/>
              </w:numPr>
              <w:ind w:left="372"/>
              <w:rPr>
                <w:sz w:val="16"/>
              </w:rPr>
            </w:pPr>
            <w:r w:rsidRPr="00340FAD">
              <w:rPr>
                <w:sz w:val="16"/>
              </w:rPr>
              <w:t>Teils fehlerhafte Rechtschreibung und Satzzeichengebrauch</w:t>
            </w:r>
          </w:p>
        </w:tc>
      </w:tr>
      <w:tr w:rsidR="00340FAD" w:rsidRPr="00340FAD" w14:paraId="0F4F8926" w14:textId="77777777" w:rsidTr="00C85651">
        <w:tc>
          <w:tcPr>
            <w:tcW w:w="1626" w:type="dxa"/>
          </w:tcPr>
          <w:p w14:paraId="1439EB49" w14:textId="77777777" w:rsidR="00D44267" w:rsidRPr="00340FAD" w:rsidRDefault="00D44267">
            <w:pPr>
              <w:rPr>
                <w:b/>
                <w:sz w:val="16"/>
              </w:rPr>
            </w:pPr>
            <w:r w:rsidRPr="00340FAD">
              <w:rPr>
                <w:b/>
                <w:sz w:val="16"/>
              </w:rPr>
              <w:t xml:space="preserve">Aussprache/ </w:t>
            </w:r>
          </w:p>
          <w:p w14:paraId="0D040565" w14:textId="77777777" w:rsidR="00D44267" w:rsidRPr="00340FAD" w:rsidRDefault="00D44267">
            <w:pPr>
              <w:rPr>
                <w:b/>
                <w:sz w:val="16"/>
              </w:rPr>
            </w:pPr>
            <w:r w:rsidRPr="00340FAD">
              <w:rPr>
                <w:b/>
                <w:sz w:val="16"/>
              </w:rPr>
              <w:t>Intonation</w:t>
            </w:r>
          </w:p>
        </w:tc>
        <w:tc>
          <w:tcPr>
            <w:tcW w:w="6946" w:type="dxa"/>
          </w:tcPr>
          <w:p w14:paraId="6E4FBE2B" w14:textId="77777777" w:rsidR="00D44267" w:rsidRPr="00340FAD" w:rsidRDefault="00D44267" w:rsidP="00D44267">
            <w:pPr>
              <w:numPr>
                <w:ilvl w:val="0"/>
                <w:numId w:val="6"/>
              </w:numPr>
              <w:ind w:left="372"/>
              <w:rPr>
                <w:sz w:val="16"/>
              </w:rPr>
            </w:pPr>
            <w:r w:rsidRPr="00340FAD">
              <w:rPr>
                <w:sz w:val="16"/>
              </w:rPr>
              <w:t>Gut ausgeprägte Aussprache- und Intonationsmuster sowie eigenständig korrekte Anwendung auf unbekanntes Vokabular</w:t>
            </w:r>
          </w:p>
        </w:tc>
        <w:tc>
          <w:tcPr>
            <w:tcW w:w="6668" w:type="dxa"/>
          </w:tcPr>
          <w:p w14:paraId="043F6698" w14:textId="77777777" w:rsidR="00D44267" w:rsidRPr="00340FAD" w:rsidRDefault="00D44267" w:rsidP="00D44267">
            <w:pPr>
              <w:numPr>
                <w:ilvl w:val="0"/>
                <w:numId w:val="6"/>
              </w:numPr>
              <w:ind w:left="372"/>
              <w:rPr>
                <w:sz w:val="16"/>
              </w:rPr>
            </w:pPr>
            <w:r w:rsidRPr="00340FAD">
              <w:rPr>
                <w:sz w:val="16"/>
              </w:rPr>
              <w:t>Fehlerhafte Aussprache- und Intonationsmuster und deutlich erkennbarer deutscher Akzent</w:t>
            </w:r>
          </w:p>
        </w:tc>
      </w:tr>
      <w:tr w:rsidR="00340FAD" w:rsidRPr="00340FAD" w14:paraId="674A721A" w14:textId="77777777" w:rsidTr="00C85651">
        <w:tc>
          <w:tcPr>
            <w:tcW w:w="1626" w:type="dxa"/>
          </w:tcPr>
          <w:p w14:paraId="794D258F" w14:textId="77777777" w:rsidR="00D44267" w:rsidRPr="00340FAD" w:rsidRDefault="00D44267">
            <w:pPr>
              <w:rPr>
                <w:b/>
                <w:sz w:val="16"/>
              </w:rPr>
            </w:pPr>
            <w:r w:rsidRPr="00340FAD">
              <w:rPr>
                <w:b/>
                <w:sz w:val="16"/>
              </w:rPr>
              <w:t>Leseverstehen</w:t>
            </w:r>
          </w:p>
        </w:tc>
        <w:tc>
          <w:tcPr>
            <w:tcW w:w="6946" w:type="dxa"/>
          </w:tcPr>
          <w:p w14:paraId="1FA6C5FA" w14:textId="77777777" w:rsidR="00D44267" w:rsidRPr="00340FAD" w:rsidRDefault="00D44267" w:rsidP="00D44267">
            <w:pPr>
              <w:numPr>
                <w:ilvl w:val="0"/>
                <w:numId w:val="6"/>
              </w:numPr>
              <w:ind w:left="372"/>
              <w:rPr>
                <w:sz w:val="16"/>
              </w:rPr>
            </w:pPr>
            <w:r w:rsidRPr="00340FAD">
              <w:rPr>
                <w:sz w:val="16"/>
              </w:rPr>
              <w:t>Detaillierte und strukturierte Informationsentnahme aus bekannten Textsorten</w:t>
            </w:r>
          </w:p>
        </w:tc>
        <w:tc>
          <w:tcPr>
            <w:tcW w:w="6668" w:type="dxa"/>
          </w:tcPr>
          <w:p w14:paraId="5C05D85E" w14:textId="77777777" w:rsidR="00D44267" w:rsidRPr="00340FAD" w:rsidRDefault="00D44267" w:rsidP="00D44267">
            <w:pPr>
              <w:numPr>
                <w:ilvl w:val="0"/>
                <w:numId w:val="6"/>
              </w:numPr>
              <w:ind w:left="372"/>
              <w:rPr>
                <w:sz w:val="16"/>
              </w:rPr>
            </w:pPr>
            <w:r w:rsidRPr="00340FAD">
              <w:rPr>
                <w:sz w:val="16"/>
              </w:rPr>
              <w:t>Weitgehende Entnahme und knappe Wiedergabe von Inhalten bekannter Textsorten</w:t>
            </w:r>
          </w:p>
        </w:tc>
      </w:tr>
      <w:tr w:rsidR="00340FAD" w:rsidRPr="00340FAD" w14:paraId="18DB9211" w14:textId="77777777" w:rsidTr="00C85651">
        <w:tc>
          <w:tcPr>
            <w:tcW w:w="1626" w:type="dxa"/>
          </w:tcPr>
          <w:p w14:paraId="2E083520" w14:textId="77777777" w:rsidR="00D44267" w:rsidRPr="00340FAD" w:rsidRDefault="00D44267">
            <w:pPr>
              <w:rPr>
                <w:b/>
                <w:sz w:val="16"/>
              </w:rPr>
            </w:pPr>
            <w:r w:rsidRPr="00340FAD">
              <w:rPr>
                <w:b/>
                <w:sz w:val="16"/>
              </w:rPr>
              <w:t>Schreiben</w:t>
            </w:r>
          </w:p>
        </w:tc>
        <w:tc>
          <w:tcPr>
            <w:tcW w:w="6946" w:type="dxa"/>
          </w:tcPr>
          <w:p w14:paraId="0BEAD2C3" w14:textId="77777777" w:rsidR="00D44267" w:rsidRPr="00340FAD" w:rsidRDefault="00D44267" w:rsidP="00D44267">
            <w:pPr>
              <w:numPr>
                <w:ilvl w:val="0"/>
                <w:numId w:val="6"/>
              </w:numPr>
              <w:ind w:left="372"/>
              <w:rPr>
                <w:sz w:val="16"/>
              </w:rPr>
            </w:pPr>
            <w:proofErr w:type="spellStart"/>
            <w:r w:rsidRPr="00340FAD">
              <w:rPr>
                <w:sz w:val="16"/>
              </w:rPr>
              <w:t>Sachl</w:t>
            </w:r>
            <w:proofErr w:type="spellEnd"/>
            <w:r w:rsidRPr="00340FAD">
              <w:rPr>
                <w:sz w:val="16"/>
              </w:rPr>
              <w:t xml:space="preserve">. Korrektes Zusammenfassen von Unterrichtsergebnissen sowie schriftliche Textproduktion unter großen Teilen korrekter Anwendung von Wortschatz und Grammatik </w:t>
            </w:r>
          </w:p>
        </w:tc>
        <w:tc>
          <w:tcPr>
            <w:tcW w:w="6668" w:type="dxa"/>
          </w:tcPr>
          <w:p w14:paraId="4AA436EA" w14:textId="77777777" w:rsidR="00D44267" w:rsidRPr="00340FAD" w:rsidRDefault="00D44267" w:rsidP="00D44267">
            <w:pPr>
              <w:numPr>
                <w:ilvl w:val="0"/>
                <w:numId w:val="6"/>
              </w:numPr>
              <w:ind w:left="372"/>
              <w:rPr>
                <w:sz w:val="16"/>
              </w:rPr>
            </w:pPr>
            <w:r w:rsidRPr="00340FAD">
              <w:rPr>
                <w:sz w:val="16"/>
              </w:rPr>
              <w:t>Die schriftliche Textproduktion gelingt nur teilweise bzw. ist fehlerhaft und entspricht nur weitgehend den Normen der Zielsprache</w:t>
            </w:r>
          </w:p>
        </w:tc>
      </w:tr>
      <w:tr w:rsidR="00340FAD" w:rsidRPr="00340FAD" w14:paraId="4E85D13E" w14:textId="77777777" w:rsidTr="00C85651">
        <w:tc>
          <w:tcPr>
            <w:tcW w:w="1626" w:type="dxa"/>
            <w:tcBorders>
              <w:bottom w:val="single" w:sz="4" w:space="0" w:color="auto"/>
            </w:tcBorders>
          </w:tcPr>
          <w:p w14:paraId="3A7F4E99" w14:textId="77777777" w:rsidR="00D44267" w:rsidRPr="00340FAD" w:rsidRDefault="00D44267">
            <w:pPr>
              <w:rPr>
                <w:b/>
                <w:sz w:val="16"/>
              </w:rPr>
            </w:pPr>
            <w:r w:rsidRPr="00340FAD">
              <w:rPr>
                <w:b/>
                <w:sz w:val="16"/>
              </w:rPr>
              <w:t>Sprachmittlung</w:t>
            </w:r>
          </w:p>
        </w:tc>
        <w:tc>
          <w:tcPr>
            <w:tcW w:w="6946" w:type="dxa"/>
            <w:tcBorders>
              <w:bottom w:val="single" w:sz="4" w:space="0" w:color="auto"/>
            </w:tcBorders>
          </w:tcPr>
          <w:p w14:paraId="40F714CE" w14:textId="77777777" w:rsidR="00D44267" w:rsidRPr="00340FAD" w:rsidRDefault="00D44267" w:rsidP="00D44267">
            <w:pPr>
              <w:numPr>
                <w:ilvl w:val="0"/>
                <w:numId w:val="6"/>
              </w:numPr>
              <w:ind w:left="372"/>
              <w:rPr>
                <w:sz w:val="16"/>
              </w:rPr>
            </w:pPr>
            <w:r w:rsidRPr="00340FAD">
              <w:rPr>
                <w:sz w:val="16"/>
              </w:rPr>
              <w:t>Detaillierte, korrekte und strukturierte Wiedergabe von Informationen aus grundlegenden Begegnungssituationen sowie klares Zusammenfassen der notwendigen Informationen</w:t>
            </w:r>
          </w:p>
        </w:tc>
        <w:tc>
          <w:tcPr>
            <w:tcW w:w="6668" w:type="dxa"/>
            <w:tcBorders>
              <w:bottom w:val="single" w:sz="4" w:space="0" w:color="auto"/>
            </w:tcBorders>
          </w:tcPr>
          <w:p w14:paraId="61E5F8C7" w14:textId="77777777" w:rsidR="00D44267" w:rsidRPr="00340FAD" w:rsidRDefault="00D44267" w:rsidP="00D44267">
            <w:pPr>
              <w:numPr>
                <w:ilvl w:val="0"/>
                <w:numId w:val="6"/>
              </w:numPr>
              <w:ind w:left="372"/>
              <w:rPr>
                <w:sz w:val="16"/>
              </w:rPr>
            </w:pPr>
            <w:r w:rsidRPr="00340FAD">
              <w:rPr>
                <w:sz w:val="16"/>
              </w:rPr>
              <w:t>Grundlegende Wiedergabe von Informationen, teilweise lückenhaft und nicht flüssig</w:t>
            </w:r>
          </w:p>
        </w:tc>
      </w:tr>
      <w:tr w:rsidR="00340FAD" w:rsidRPr="00340FAD" w14:paraId="20290870" w14:textId="77777777" w:rsidTr="00C85651">
        <w:tc>
          <w:tcPr>
            <w:tcW w:w="15240" w:type="dxa"/>
            <w:gridSpan w:val="3"/>
            <w:shd w:val="clear" w:color="auto" w:fill="D9D9D9" w:themeFill="background1" w:themeFillShade="D9"/>
          </w:tcPr>
          <w:p w14:paraId="7EB92763" w14:textId="77777777" w:rsidR="00D44267" w:rsidRPr="00340FAD" w:rsidRDefault="00D44267">
            <w:pPr>
              <w:jc w:val="center"/>
              <w:rPr>
                <w:b/>
                <w:sz w:val="20"/>
              </w:rPr>
            </w:pPr>
            <w:r w:rsidRPr="00340FAD">
              <w:rPr>
                <w:b/>
                <w:sz w:val="20"/>
              </w:rPr>
              <w:t>Interkulturelle kommunikative Kompetenz</w:t>
            </w:r>
          </w:p>
        </w:tc>
      </w:tr>
      <w:tr w:rsidR="00340FAD" w:rsidRPr="00340FAD" w14:paraId="0E1A107A" w14:textId="77777777" w:rsidTr="00C85651">
        <w:tc>
          <w:tcPr>
            <w:tcW w:w="1626" w:type="dxa"/>
            <w:tcBorders>
              <w:bottom w:val="single" w:sz="4" w:space="0" w:color="auto"/>
            </w:tcBorders>
          </w:tcPr>
          <w:p w14:paraId="613573BF" w14:textId="77777777" w:rsidR="00D44267" w:rsidRPr="00340FAD" w:rsidRDefault="00D44267">
            <w:pPr>
              <w:rPr>
                <w:b/>
                <w:sz w:val="16"/>
              </w:rPr>
            </w:pPr>
            <w:r w:rsidRPr="00340FAD">
              <w:rPr>
                <w:b/>
                <w:sz w:val="16"/>
              </w:rPr>
              <w:t>Orientierungs-</w:t>
            </w:r>
          </w:p>
          <w:p w14:paraId="5AA65607" w14:textId="77777777" w:rsidR="00D44267" w:rsidRPr="00340FAD" w:rsidRDefault="00D44267">
            <w:pPr>
              <w:rPr>
                <w:b/>
                <w:sz w:val="16"/>
              </w:rPr>
            </w:pPr>
            <w:r w:rsidRPr="00340FAD">
              <w:rPr>
                <w:b/>
                <w:sz w:val="16"/>
              </w:rPr>
              <w:t>wissen</w:t>
            </w:r>
          </w:p>
        </w:tc>
        <w:tc>
          <w:tcPr>
            <w:tcW w:w="6946" w:type="dxa"/>
            <w:tcBorders>
              <w:bottom w:val="single" w:sz="4" w:space="0" w:color="auto"/>
            </w:tcBorders>
          </w:tcPr>
          <w:p w14:paraId="3A3F3D1C" w14:textId="77777777" w:rsidR="00D44267" w:rsidRPr="00340FAD" w:rsidRDefault="00D44267" w:rsidP="00D44267">
            <w:pPr>
              <w:numPr>
                <w:ilvl w:val="0"/>
                <w:numId w:val="6"/>
              </w:numPr>
              <w:ind w:left="372"/>
              <w:rPr>
                <w:sz w:val="16"/>
              </w:rPr>
            </w:pPr>
            <w:r w:rsidRPr="00340FAD">
              <w:rPr>
                <w:sz w:val="16"/>
              </w:rPr>
              <w:t>Grundlegendes Orientierungswissen in den Bereichen Schule, persönliche Lebensgestaltung, gesellschaftliches Leben und regionale Besonderheiten</w:t>
            </w:r>
          </w:p>
          <w:p w14:paraId="27182A99" w14:textId="77777777" w:rsidR="00D44267" w:rsidRPr="00340FAD" w:rsidRDefault="00D44267" w:rsidP="00D44267">
            <w:pPr>
              <w:numPr>
                <w:ilvl w:val="0"/>
                <w:numId w:val="6"/>
              </w:numPr>
              <w:ind w:left="372"/>
              <w:rPr>
                <w:sz w:val="16"/>
              </w:rPr>
            </w:pPr>
            <w:r w:rsidRPr="00340FAD">
              <w:rPr>
                <w:sz w:val="16"/>
              </w:rPr>
              <w:t>Starke ausgeprägte Fähigkeit, gewonnene Einsichten mit der eigenen Lebenswelt zu vergleichen</w:t>
            </w:r>
          </w:p>
        </w:tc>
        <w:tc>
          <w:tcPr>
            <w:tcW w:w="6668" w:type="dxa"/>
            <w:tcBorders>
              <w:bottom w:val="single" w:sz="4" w:space="0" w:color="auto"/>
            </w:tcBorders>
          </w:tcPr>
          <w:p w14:paraId="6526F7BC" w14:textId="77777777" w:rsidR="00D44267" w:rsidRPr="00340FAD" w:rsidRDefault="00D44267" w:rsidP="00D44267">
            <w:pPr>
              <w:numPr>
                <w:ilvl w:val="0"/>
                <w:numId w:val="6"/>
              </w:numPr>
              <w:ind w:left="372"/>
              <w:rPr>
                <w:b/>
                <w:sz w:val="16"/>
              </w:rPr>
            </w:pPr>
            <w:r w:rsidRPr="00340FAD">
              <w:rPr>
                <w:sz w:val="16"/>
              </w:rPr>
              <w:t>grobe Beherrschung des Orientierungswissens der genannten Bereiche</w:t>
            </w:r>
          </w:p>
          <w:p w14:paraId="22FAE46E" w14:textId="77777777" w:rsidR="00D44267" w:rsidRPr="00340FAD" w:rsidRDefault="00D44267" w:rsidP="00D44267">
            <w:pPr>
              <w:numPr>
                <w:ilvl w:val="0"/>
                <w:numId w:val="6"/>
              </w:numPr>
              <w:ind w:left="372"/>
              <w:rPr>
                <w:b/>
                <w:sz w:val="16"/>
              </w:rPr>
            </w:pPr>
            <w:r w:rsidRPr="00340FAD">
              <w:rPr>
                <w:sz w:val="16"/>
              </w:rPr>
              <w:t xml:space="preserve">Vergleiche zur eigen Lebenswelt gelingen nur schwer </w:t>
            </w:r>
          </w:p>
        </w:tc>
      </w:tr>
      <w:tr w:rsidR="00340FAD" w:rsidRPr="00340FAD" w14:paraId="5136E8C9" w14:textId="77777777" w:rsidTr="00C85651">
        <w:tc>
          <w:tcPr>
            <w:tcW w:w="15240" w:type="dxa"/>
            <w:gridSpan w:val="3"/>
            <w:shd w:val="clear" w:color="auto" w:fill="D9D9D9" w:themeFill="background1" w:themeFillShade="D9"/>
          </w:tcPr>
          <w:p w14:paraId="18F6DADC" w14:textId="77777777" w:rsidR="00D44267" w:rsidRPr="00340FAD" w:rsidRDefault="00C85651" w:rsidP="00C85651">
            <w:pPr>
              <w:tabs>
                <w:tab w:val="center" w:pos="7550"/>
                <w:tab w:val="left" w:pos="9270"/>
              </w:tabs>
              <w:rPr>
                <w:b/>
                <w:sz w:val="20"/>
              </w:rPr>
            </w:pPr>
            <w:r w:rsidRPr="00340FAD">
              <w:rPr>
                <w:b/>
                <w:sz w:val="20"/>
              </w:rPr>
              <w:tab/>
            </w:r>
            <w:r w:rsidR="00D44267" w:rsidRPr="00340FAD">
              <w:rPr>
                <w:b/>
                <w:sz w:val="20"/>
              </w:rPr>
              <w:t>Text- und Medienkompetenz</w:t>
            </w:r>
            <w:r w:rsidRPr="00340FAD">
              <w:rPr>
                <w:b/>
                <w:sz w:val="20"/>
              </w:rPr>
              <w:tab/>
            </w:r>
          </w:p>
        </w:tc>
      </w:tr>
      <w:tr w:rsidR="00340FAD" w:rsidRPr="00340FAD" w14:paraId="6072F90F" w14:textId="77777777" w:rsidTr="00C85651">
        <w:tc>
          <w:tcPr>
            <w:tcW w:w="1626" w:type="dxa"/>
            <w:tcBorders>
              <w:bottom w:val="single" w:sz="4" w:space="0" w:color="auto"/>
            </w:tcBorders>
          </w:tcPr>
          <w:p w14:paraId="428D5012" w14:textId="77777777" w:rsidR="00D44267" w:rsidRPr="00340FAD" w:rsidRDefault="00D44267">
            <w:pPr>
              <w:rPr>
                <w:b/>
                <w:sz w:val="16"/>
              </w:rPr>
            </w:pPr>
            <w:r w:rsidRPr="00340FAD">
              <w:rPr>
                <w:b/>
                <w:sz w:val="16"/>
              </w:rPr>
              <w:t>U</w:t>
            </w:r>
            <w:r w:rsidR="00C85651" w:rsidRPr="00340FAD">
              <w:rPr>
                <w:b/>
                <w:sz w:val="16"/>
              </w:rPr>
              <w:t>mgang mit Texten u.</w:t>
            </w:r>
            <w:r w:rsidRPr="00340FAD">
              <w:rPr>
                <w:b/>
                <w:sz w:val="16"/>
              </w:rPr>
              <w:t xml:space="preserve"> Medien</w:t>
            </w:r>
          </w:p>
        </w:tc>
        <w:tc>
          <w:tcPr>
            <w:tcW w:w="6946" w:type="dxa"/>
            <w:tcBorders>
              <w:bottom w:val="single" w:sz="4" w:space="0" w:color="auto"/>
            </w:tcBorders>
          </w:tcPr>
          <w:p w14:paraId="42458F57" w14:textId="77777777" w:rsidR="00D44267" w:rsidRPr="00340FAD" w:rsidRDefault="00D44267" w:rsidP="00D44267">
            <w:pPr>
              <w:numPr>
                <w:ilvl w:val="0"/>
                <w:numId w:val="6"/>
              </w:numPr>
              <w:ind w:left="372"/>
              <w:rPr>
                <w:b/>
                <w:sz w:val="16"/>
              </w:rPr>
            </w:pPr>
            <w:r w:rsidRPr="00340FAD">
              <w:rPr>
                <w:sz w:val="16"/>
              </w:rPr>
              <w:t>Sicherer Umgang mit grundlegenden Arbeitstechniken und Methoden zur vollständigen und selbständigen Informationsentnahme aus Texten</w:t>
            </w:r>
            <w:r w:rsidRPr="00340FAD">
              <w:rPr>
                <w:b/>
                <w:sz w:val="16"/>
              </w:rPr>
              <w:t xml:space="preserve"> </w:t>
            </w:r>
          </w:p>
        </w:tc>
        <w:tc>
          <w:tcPr>
            <w:tcW w:w="6668" w:type="dxa"/>
            <w:tcBorders>
              <w:bottom w:val="single" w:sz="4" w:space="0" w:color="auto"/>
            </w:tcBorders>
          </w:tcPr>
          <w:p w14:paraId="0198DD6B" w14:textId="77777777" w:rsidR="00D44267" w:rsidRPr="00340FAD" w:rsidRDefault="00D44267" w:rsidP="00D44267">
            <w:pPr>
              <w:numPr>
                <w:ilvl w:val="0"/>
                <w:numId w:val="6"/>
              </w:numPr>
              <w:ind w:left="372"/>
              <w:rPr>
                <w:sz w:val="16"/>
              </w:rPr>
            </w:pPr>
            <w:r w:rsidRPr="00340FAD">
              <w:rPr>
                <w:sz w:val="16"/>
              </w:rPr>
              <w:t>Gestützte Informationsentnahme und gelenkter Umgang mit Texten und Medien</w:t>
            </w:r>
          </w:p>
        </w:tc>
      </w:tr>
      <w:tr w:rsidR="00340FAD" w:rsidRPr="00340FAD" w14:paraId="1061AA27" w14:textId="77777777" w:rsidTr="00C85651">
        <w:tc>
          <w:tcPr>
            <w:tcW w:w="15240" w:type="dxa"/>
            <w:gridSpan w:val="3"/>
            <w:shd w:val="clear" w:color="auto" w:fill="D9D9D9" w:themeFill="background1" w:themeFillShade="D9"/>
          </w:tcPr>
          <w:p w14:paraId="35C98E37" w14:textId="77777777" w:rsidR="00D44267" w:rsidRPr="00340FAD" w:rsidRDefault="00D44267">
            <w:pPr>
              <w:jc w:val="center"/>
              <w:rPr>
                <w:sz w:val="20"/>
              </w:rPr>
            </w:pPr>
            <w:r w:rsidRPr="00340FAD">
              <w:rPr>
                <w:b/>
                <w:sz w:val="20"/>
              </w:rPr>
              <w:t>Sprachlernkompetenz</w:t>
            </w:r>
          </w:p>
        </w:tc>
      </w:tr>
      <w:tr w:rsidR="00340FAD" w:rsidRPr="00340FAD" w14:paraId="5B797C23" w14:textId="77777777" w:rsidTr="00C85651">
        <w:tc>
          <w:tcPr>
            <w:tcW w:w="1626" w:type="dxa"/>
            <w:tcBorders>
              <w:bottom w:val="single" w:sz="4" w:space="0" w:color="auto"/>
            </w:tcBorders>
          </w:tcPr>
          <w:p w14:paraId="0DC9494D" w14:textId="77777777" w:rsidR="00D44267" w:rsidRPr="00340FAD" w:rsidRDefault="00C85651" w:rsidP="00C85651">
            <w:pPr>
              <w:rPr>
                <w:b/>
                <w:sz w:val="16"/>
              </w:rPr>
            </w:pPr>
            <w:r w:rsidRPr="00340FAD">
              <w:rPr>
                <w:b/>
                <w:sz w:val="16"/>
              </w:rPr>
              <w:t xml:space="preserve">Selbständiges und </w:t>
            </w:r>
            <w:r w:rsidR="00D44267" w:rsidRPr="00340FAD">
              <w:rPr>
                <w:b/>
                <w:sz w:val="16"/>
              </w:rPr>
              <w:t xml:space="preserve">kooperatives </w:t>
            </w:r>
            <w:r w:rsidRPr="00340FAD">
              <w:rPr>
                <w:b/>
                <w:sz w:val="16"/>
              </w:rPr>
              <w:t>Lernen</w:t>
            </w:r>
          </w:p>
        </w:tc>
        <w:tc>
          <w:tcPr>
            <w:tcW w:w="6946" w:type="dxa"/>
            <w:tcBorders>
              <w:bottom w:val="single" w:sz="4" w:space="0" w:color="auto"/>
            </w:tcBorders>
          </w:tcPr>
          <w:p w14:paraId="7E0DCC1C" w14:textId="77777777" w:rsidR="00D44267" w:rsidRPr="00340FAD" w:rsidRDefault="00D44267" w:rsidP="00D44267">
            <w:pPr>
              <w:numPr>
                <w:ilvl w:val="0"/>
                <w:numId w:val="6"/>
              </w:numPr>
              <w:ind w:left="372"/>
              <w:rPr>
                <w:sz w:val="16"/>
              </w:rPr>
            </w:pPr>
            <w:r w:rsidRPr="00340FAD">
              <w:rPr>
                <w:sz w:val="16"/>
              </w:rPr>
              <w:t>Basis der selbständigen und kooperativen Lernformen wird beherrscht, z.B. Anwendung von Verfahren zur Wortschatzarbeit, selbständige Fehleranalyse, den eigenen Lernfortschritt einschätzen</w:t>
            </w:r>
          </w:p>
        </w:tc>
        <w:tc>
          <w:tcPr>
            <w:tcW w:w="6668" w:type="dxa"/>
            <w:tcBorders>
              <w:bottom w:val="single" w:sz="4" w:space="0" w:color="auto"/>
            </w:tcBorders>
          </w:tcPr>
          <w:p w14:paraId="725C56C3" w14:textId="77777777" w:rsidR="00D44267" w:rsidRPr="00340FAD" w:rsidRDefault="00D44267" w:rsidP="00D44267">
            <w:pPr>
              <w:numPr>
                <w:ilvl w:val="0"/>
                <w:numId w:val="6"/>
              </w:numPr>
              <w:ind w:left="372"/>
              <w:rPr>
                <w:sz w:val="16"/>
              </w:rPr>
            </w:pPr>
            <w:r w:rsidRPr="00340FAD">
              <w:rPr>
                <w:sz w:val="16"/>
              </w:rPr>
              <w:t>Die genannten Formen des selbständigen und kooperativen Lernens werden unter Anleitung angewendet; die Verantwortung für das eigene Lernen wird nur eingeschränkt übernommen</w:t>
            </w:r>
          </w:p>
        </w:tc>
      </w:tr>
      <w:tr w:rsidR="00340FAD" w:rsidRPr="00340FAD" w14:paraId="280223F3" w14:textId="77777777" w:rsidTr="00C85651">
        <w:tc>
          <w:tcPr>
            <w:tcW w:w="15240" w:type="dxa"/>
            <w:gridSpan w:val="3"/>
            <w:shd w:val="clear" w:color="auto" w:fill="D9D9D9" w:themeFill="background1" w:themeFillShade="D9"/>
          </w:tcPr>
          <w:p w14:paraId="5E9C29F2" w14:textId="77777777" w:rsidR="00D44267" w:rsidRPr="00340FAD" w:rsidRDefault="00C85651" w:rsidP="00C85651">
            <w:pPr>
              <w:tabs>
                <w:tab w:val="center" w:pos="7550"/>
                <w:tab w:val="left" w:pos="11280"/>
              </w:tabs>
              <w:rPr>
                <w:sz w:val="20"/>
              </w:rPr>
            </w:pPr>
            <w:r w:rsidRPr="00340FAD">
              <w:rPr>
                <w:b/>
                <w:sz w:val="20"/>
              </w:rPr>
              <w:tab/>
            </w:r>
            <w:proofErr w:type="spellStart"/>
            <w:r w:rsidR="00D44267" w:rsidRPr="00340FAD">
              <w:rPr>
                <w:b/>
                <w:sz w:val="20"/>
              </w:rPr>
              <w:t>Sprachbewusstheit</w:t>
            </w:r>
            <w:proofErr w:type="spellEnd"/>
            <w:r w:rsidRPr="00340FAD">
              <w:rPr>
                <w:b/>
                <w:sz w:val="20"/>
              </w:rPr>
              <w:tab/>
            </w:r>
          </w:p>
        </w:tc>
      </w:tr>
      <w:tr w:rsidR="00340FAD" w:rsidRPr="00340FAD" w14:paraId="6208E5BA" w14:textId="77777777" w:rsidTr="00C85651">
        <w:tc>
          <w:tcPr>
            <w:tcW w:w="1626" w:type="dxa"/>
            <w:tcBorders>
              <w:bottom w:val="single" w:sz="4" w:space="0" w:color="auto"/>
            </w:tcBorders>
            <w:shd w:val="clear" w:color="auto" w:fill="FFFFFF"/>
          </w:tcPr>
          <w:p w14:paraId="7529DE7E" w14:textId="77777777" w:rsidR="00D44267" w:rsidRPr="00340FAD" w:rsidRDefault="00D44267">
            <w:pPr>
              <w:jc w:val="center"/>
              <w:rPr>
                <w:b/>
                <w:sz w:val="16"/>
              </w:rPr>
            </w:pPr>
          </w:p>
        </w:tc>
        <w:tc>
          <w:tcPr>
            <w:tcW w:w="6946" w:type="dxa"/>
            <w:tcBorders>
              <w:bottom w:val="single" w:sz="4" w:space="0" w:color="auto"/>
            </w:tcBorders>
            <w:shd w:val="clear" w:color="auto" w:fill="FFFFFF"/>
          </w:tcPr>
          <w:p w14:paraId="624970F9" w14:textId="77777777" w:rsidR="00D44267" w:rsidRPr="00340FAD" w:rsidRDefault="00C85651" w:rsidP="00C85651">
            <w:pPr>
              <w:numPr>
                <w:ilvl w:val="0"/>
                <w:numId w:val="6"/>
              </w:numPr>
              <w:ind w:left="372"/>
              <w:rPr>
                <w:sz w:val="16"/>
              </w:rPr>
            </w:pPr>
            <w:r w:rsidRPr="00340FAD">
              <w:rPr>
                <w:sz w:val="16"/>
              </w:rPr>
              <w:t xml:space="preserve">Gebrauch </w:t>
            </w:r>
            <w:r w:rsidR="00D44267" w:rsidRPr="00340FAD">
              <w:rPr>
                <w:sz w:val="16"/>
              </w:rPr>
              <w:t>erweiterte</w:t>
            </w:r>
            <w:r w:rsidRPr="00340FAD">
              <w:rPr>
                <w:sz w:val="16"/>
              </w:rPr>
              <w:t>r</w:t>
            </w:r>
            <w:r w:rsidR="00D44267" w:rsidRPr="00340FAD">
              <w:rPr>
                <w:sz w:val="16"/>
              </w:rPr>
              <w:t xml:space="preserve"> Einsichten in Struktur und Gebrauch der Sprache und ihre Kenntnisse anderer Sprachen, um mündliche und schriftliche Kommunikationsprozesse sicher zu bewältigen</w:t>
            </w:r>
          </w:p>
        </w:tc>
        <w:tc>
          <w:tcPr>
            <w:tcW w:w="6668" w:type="dxa"/>
            <w:tcBorders>
              <w:bottom w:val="single" w:sz="4" w:space="0" w:color="auto"/>
            </w:tcBorders>
            <w:shd w:val="clear" w:color="auto" w:fill="FFFFFF"/>
          </w:tcPr>
          <w:p w14:paraId="367FDB32" w14:textId="77777777" w:rsidR="00D44267" w:rsidRPr="00340FAD" w:rsidRDefault="00D44267" w:rsidP="00D44267">
            <w:pPr>
              <w:numPr>
                <w:ilvl w:val="0"/>
                <w:numId w:val="6"/>
              </w:numPr>
              <w:ind w:left="372"/>
              <w:rPr>
                <w:sz w:val="16"/>
              </w:rPr>
            </w:pPr>
            <w:r w:rsidRPr="00340FAD">
              <w:rPr>
                <w:sz w:val="16"/>
              </w:rPr>
              <w:t>Die Einsichten in Struktur und Gebrauch der Zielsprache erfolgt unter Anleitung und Hilfestellung; die Kenntnisse anderer Sprachen können / werden nur geringfügig genutzt</w:t>
            </w:r>
          </w:p>
        </w:tc>
      </w:tr>
    </w:tbl>
    <w:p w14:paraId="0A62053D" w14:textId="77777777" w:rsidR="00D44267" w:rsidRPr="00340FAD" w:rsidRDefault="00D44267">
      <w:pPr>
        <w:rPr>
          <w:b/>
          <w:sz w:val="12"/>
          <w:szCs w:val="12"/>
        </w:rPr>
      </w:pPr>
    </w:p>
    <w:p w14:paraId="6D6FA184" w14:textId="77777777" w:rsidR="00D44267" w:rsidRPr="00340FAD" w:rsidRDefault="00D44267" w:rsidP="00D44267">
      <w:pPr>
        <w:numPr>
          <w:ilvl w:val="0"/>
          <w:numId w:val="5"/>
        </w:numPr>
        <w:ind w:left="360"/>
        <w:rPr>
          <w:sz w:val="20"/>
          <w:u w:val="single"/>
        </w:rPr>
      </w:pPr>
      <w:r w:rsidRPr="00340FAD">
        <w:rPr>
          <w:sz w:val="20"/>
          <w:u w:val="single"/>
        </w:rPr>
        <w:t>Quantität der Beiträge</w:t>
      </w:r>
    </w:p>
    <w:p w14:paraId="6E94332C" w14:textId="77777777" w:rsidR="00C85651" w:rsidRPr="00340FAD" w:rsidRDefault="00C85651" w:rsidP="00C85651">
      <w:pPr>
        <w:ind w:left="360"/>
        <w:rPr>
          <w:sz w:val="12"/>
          <w:szCs w:val="12"/>
          <w:u w:val="single"/>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894"/>
        <w:gridCol w:w="6720"/>
      </w:tblGrid>
      <w:tr w:rsidR="00340FAD" w:rsidRPr="00340FAD" w14:paraId="0BCFEE7B" w14:textId="77777777" w:rsidTr="00C85651">
        <w:trPr>
          <w:trHeight w:val="154"/>
        </w:trPr>
        <w:tc>
          <w:tcPr>
            <w:tcW w:w="6894" w:type="dxa"/>
          </w:tcPr>
          <w:p w14:paraId="467C0051" w14:textId="77777777" w:rsidR="00D44267" w:rsidRPr="00340FAD" w:rsidRDefault="00D44267">
            <w:pPr>
              <w:rPr>
                <w:b/>
                <w:sz w:val="20"/>
              </w:rPr>
            </w:pPr>
            <w:r w:rsidRPr="00340FAD">
              <w:rPr>
                <w:b/>
                <w:sz w:val="20"/>
              </w:rPr>
              <w:t>gute Leistung</w:t>
            </w:r>
          </w:p>
        </w:tc>
        <w:tc>
          <w:tcPr>
            <w:tcW w:w="6720" w:type="dxa"/>
          </w:tcPr>
          <w:p w14:paraId="1E24FB78" w14:textId="77777777" w:rsidR="00D44267" w:rsidRPr="00340FAD" w:rsidRDefault="00D44267">
            <w:pPr>
              <w:rPr>
                <w:b/>
                <w:sz w:val="20"/>
              </w:rPr>
            </w:pPr>
            <w:r w:rsidRPr="00340FAD">
              <w:rPr>
                <w:b/>
                <w:sz w:val="20"/>
              </w:rPr>
              <w:t>ausreichende Leistung</w:t>
            </w:r>
          </w:p>
        </w:tc>
      </w:tr>
      <w:tr w:rsidR="00D44267" w:rsidRPr="00340FAD" w14:paraId="29D93E5C" w14:textId="77777777" w:rsidTr="00C85651">
        <w:trPr>
          <w:trHeight w:val="333"/>
        </w:trPr>
        <w:tc>
          <w:tcPr>
            <w:tcW w:w="6894" w:type="dxa"/>
          </w:tcPr>
          <w:p w14:paraId="42FCADE4" w14:textId="77777777" w:rsidR="00D44267" w:rsidRPr="00340FAD" w:rsidRDefault="00D44267">
            <w:pPr>
              <w:rPr>
                <w:sz w:val="16"/>
              </w:rPr>
            </w:pPr>
            <w:r w:rsidRPr="00340FAD">
              <w:rPr>
                <w:b/>
                <w:sz w:val="16"/>
              </w:rPr>
              <w:t>Konstante, gute Mitarbeit</w:t>
            </w:r>
            <w:r w:rsidRPr="00340FAD">
              <w:rPr>
                <w:sz w:val="16"/>
              </w:rPr>
              <w:t xml:space="preserve"> während der gesamten Stunden und in allen Arbeitsphasen und –formen.</w:t>
            </w:r>
          </w:p>
        </w:tc>
        <w:tc>
          <w:tcPr>
            <w:tcW w:w="6720" w:type="dxa"/>
          </w:tcPr>
          <w:p w14:paraId="72A7C90F" w14:textId="77777777" w:rsidR="00D44267" w:rsidRPr="00340FAD" w:rsidRDefault="00D44267">
            <w:pPr>
              <w:rPr>
                <w:sz w:val="16"/>
              </w:rPr>
            </w:pPr>
            <w:r w:rsidRPr="00340FAD">
              <w:rPr>
                <w:b/>
                <w:sz w:val="16"/>
              </w:rPr>
              <w:t>Unregelmäßige Mitarbeit, oft nur nach Aufforderung</w:t>
            </w:r>
            <w:r w:rsidRPr="00340FAD">
              <w:rPr>
                <w:sz w:val="16"/>
              </w:rPr>
              <w:t xml:space="preserve"> während der gesamten Stunden und in allen Arbeitsphasen und –formen</w:t>
            </w:r>
          </w:p>
        </w:tc>
      </w:tr>
    </w:tbl>
    <w:p w14:paraId="0E3A1748" w14:textId="77777777" w:rsidR="005B0A00" w:rsidRPr="00340FAD" w:rsidRDefault="005B0A00">
      <w:pPr>
        <w:sectPr w:rsidR="005B0A00" w:rsidRPr="00340FAD" w:rsidSect="00E175C0">
          <w:pgSz w:w="16838" w:h="11906" w:orient="landscape"/>
          <w:pgMar w:top="1418" w:right="720" w:bottom="720" w:left="720" w:header="720" w:footer="720" w:gutter="0"/>
          <w:cols w:space="708"/>
          <w:docGrid w:linePitch="360"/>
        </w:sectPr>
      </w:pPr>
    </w:p>
    <w:p w14:paraId="659BE00C" w14:textId="77777777" w:rsidR="00D44267" w:rsidRPr="00340FAD" w:rsidRDefault="00D44267">
      <w:pPr>
        <w:shd w:val="clear" w:color="auto" w:fill="FFFFFF"/>
        <w:tabs>
          <w:tab w:val="left" w:pos="2160"/>
        </w:tabs>
        <w:spacing w:before="240" w:after="240"/>
        <w:rPr>
          <w:sz w:val="28"/>
        </w:rPr>
      </w:pPr>
      <w:r w:rsidRPr="00340FAD">
        <w:rPr>
          <w:b/>
          <w:sz w:val="28"/>
        </w:rPr>
        <w:lastRenderedPageBreak/>
        <w:t xml:space="preserve">2.3.3. Überprüfung der sonstigen Leistungen </w:t>
      </w:r>
    </w:p>
    <w:p w14:paraId="27EF23B9" w14:textId="77777777" w:rsidR="00D44267" w:rsidRPr="00340FAD" w:rsidRDefault="00D44267">
      <w:pPr>
        <w:shd w:val="clear" w:color="auto" w:fill="FFFFFF"/>
        <w:tabs>
          <w:tab w:val="left" w:pos="2160"/>
        </w:tabs>
        <w:rPr>
          <w:sz w:val="8"/>
          <w:szCs w:val="8"/>
        </w:rPr>
      </w:pPr>
    </w:p>
    <w:p w14:paraId="1C3A313F" w14:textId="77777777" w:rsidR="00D44267" w:rsidRPr="00340FAD" w:rsidRDefault="00D44267" w:rsidP="00C85651">
      <w:pPr>
        <w:shd w:val="clear" w:color="auto" w:fill="FFFFFF"/>
        <w:tabs>
          <w:tab w:val="left" w:pos="2160"/>
        </w:tabs>
        <w:spacing w:before="120" w:after="120"/>
        <w:jc w:val="both"/>
      </w:pPr>
      <w:r w:rsidRPr="00340FAD">
        <w:t xml:space="preserve">Die Überprüfung der sonstigen Leistung erfolgt durch </w:t>
      </w:r>
    </w:p>
    <w:p w14:paraId="7F800AD6" w14:textId="77777777" w:rsidR="00D44267" w:rsidRPr="00340FAD" w:rsidRDefault="00D44267" w:rsidP="00C85651">
      <w:pPr>
        <w:numPr>
          <w:ilvl w:val="0"/>
          <w:numId w:val="9"/>
        </w:numPr>
        <w:suppressAutoHyphens/>
        <w:ind w:left="714" w:hanging="357"/>
        <w:jc w:val="both"/>
      </w:pPr>
      <w:r w:rsidRPr="00340FAD">
        <w:t xml:space="preserve">schriftliche Übungen (z.B. zur anwendungsorientierten Überprüfung des Bereichs </w:t>
      </w:r>
      <w:proofErr w:type="spellStart"/>
      <w:r w:rsidRPr="00340FAD">
        <w:t>Verfügen</w:t>
      </w:r>
      <w:proofErr w:type="spellEnd"/>
      <w:r w:rsidRPr="00340FAD">
        <w:t xml:space="preserve"> über sprachliche Mittel und Sprachlernkompetenz (Arbeitsmethoden und –</w:t>
      </w:r>
      <w:proofErr w:type="spellStart"/>
      <w:r w:rsidRPr="00340FAD">
        <w:t>techniken</w:t>
      </w:r>
      <w:proofErr w:type="spellEnd"/>
      <w:r w:rsidRPr="00340FAD">
        <w:t xml:space="preserve">, z.B. Wortschatzarbeit, Wörterbucharbeit) </w:t>
      </w:r>
    </w:p>
    <w:p w14:paraId="6E2CA27C" w14:textId="77777777" w:rsidR="00D44267" w:rsidRPr="00340FAD" w:rsidRDefault="00D44267" w:rsidP="00C85651">
      <w:pPr>
        <w:numPr>
          <w:ilvl w:val="0"/>
          <w:numId w:val="9"/>
        </w:numPr>
        <w:suppressAutoHyphens/>
        <w:ind w:left="714" w:hanging="357"/>
        <w:jc w:val="both"/>
      </w:pPr>
      <w:r w:rsidRPr="00340FAD">
        <w:t>kontinuierliche Beobachtungen (z.B. Beteiligung am Unterrichtsgespräch in qualitativer und quantitativer Hinsicht)</w:t>
      </w:r>
    </w:p>
    <w:p w14:paraId="41625ADE" w14:textId="77777777" w:rsidR="00D44267" w:rsidRPr="00340FAD" w:rsidRDefault="00D44267" w:rsidP="00C85651">
      <w:pPr>
        <w:numPr>
          <w:ilvl w:val="0"/>
          <w:numId w:val="9"/>
        </w:numPr>
        <w:suppressAutoHyphens/>
        <w:ind w:left="714" w:hanging="357"/>
        <w:jc w:val="both"/>
      </w:pPr>
      <w:r w:rsidRPr="00340FAD">
        <w:t>Zusammenarbeit in Partner- und Gruppenarbeiten</w:t>
      </w:r>
    </w:p>
    <w:p w14:paraId="7544DF2C" w14:textId="77777777" w:rsidR="00D44267" w:rsidRPr="00340FAD" w:rsidRDefault="00D44267" w:rsidP="00C85651">
      <w:pPr>
        <w:numPr>
          <w:ilvl w:val="0"/>
          <w:numId w:val="9"/>
        </w:numPr>
        <w:suppressAutoHyphens/>
        <w:ind w:left="714" w:hanging="357"/>
        <w:jc w:val="both"/>
      </w:pPr>
      <w:r w:rsidRPr="00340FAD">
        <w:t>Einbringen von Hausaufgaben in den Unterricht</w:t>
      </w:r>
    </w:p>
    <w:p w14:paraId="6E3283BB" w14:textId="77777777" w:rsidR="00D44267" w:rsidRPr="00340FAD" w:rsidRDefault="00D44267" w:rsidP="00C85651">
      <w:pPr>
        <w:numPr>
          <w:ilvl w:val="0"/>
          <w:numId w:val="9"/>
        </w:numPr>
        <w:suppressAutoHyphens/>
        <w:ind w:left="714" w:hanging="357"/>
        <w:jc w:val="both"/>
      </w:pPr>
      <w:r w:rsidRPr="00340FAD">
        <w:t>punktuelle Bewertungen (z.B. von Referaten, Präsentationen, Portfolios, Kurzvorträge)</w:t>
      </w:r>
    </w:p>
    <w:p w14:paraId="22F49ABE" w14:textId="77777777" w:rsidR="00D44267" w:rsidRPr="00340FAD" w:rsidRDefault="00D44267" w:rsidP="00C85651">
      <w:pPr>
        <w:numPr>
          <w:ilvl w:val="0"/>
          <w:numId w:val="9"/>
        </w:numPr>
        <w:suppressAutoHyphens/>
        <w:ind w:left="714" w:hanging="357"/>
        <w:jc w:val="both"/>
        <w:rPr>
          <w:i/>
          <w:u w:val="single"/>
        </w:rPr>
      </w:pPr>
      <w:r w:rsidRPr="00340FAD">
        <w:t>Schriftliche Übungen und Überprüfungen werden in der Regel den Schülern vorab angekündigt.</w:t>
      </w:r>
    </w:p>
    <w:p w14:paraId="1CE11D9A" w14:textId="77777777" w:rsidR="00D44267" w:rsidRPr="00340FAD" w:rsidRDefault="00D44267" w:rsidP="00C85651">
      <w:pPr>
        <w:jc w:val="both"/>
        <w:rPr>
          <w:i/>
          <w:u w:val="single"/>
        </w:rPr>
      </w:pPr>
    </w:p>
    <w:p w14:paraId="033967BA" w14:textId="77777777" w:rsidR="00D44267" w:rsidRPr="00340FAD" w:rsidRDefault="00D44267" w:rsidP="00C85651">
      <w:pPr>
        <w:jc w:val="both"/>
      </w:pPr>
      <w:r w:rsidRPr="00340FAD">
        <w:rPr>
          <w:i/>
          <w:u w:val="single"/>
        </w:rPr>
        <w:t xml:space="preserve">Übergeordnete Kriterien: </w:t>
      </w:r>
    </w:p>
    <w:p w14:paraId="4C4D08AF" w14:textId="77777777" w:rsidR="00D44267" w:rsidRPr="00340FAD" w:rsidRDefault="00D44267" w:rsidP="00C85651">
      <w:pPr>
        <w:jc w:val="both"/>
      </w:pPr>
    </w:p>
    <w:p w14:paraId="425311AB" w14:textId="77777777" w:rsidR="00D44267" w:rsidRPr="00340FAD" w:rsidRDefault="00D44267" w:rsidP="00C85651">
      <w:pPr>
        <w:jc w:val="both"/>
      </w:pPr>
      <w:r w:rsidRPr="00340FAD">
        <w:t>Die Bewertungskriterien für eine Leistung müssen den Schülerinnen und Schülern transparent und klar sein. Die folgenden allgemeinen Kriterien gelten sowohl für die schriftlichen als auch für die sonstigen Formen der Leistungsüberprüfung:</w:t>
      </w:r>
    </w:p>
    <w:p w14:paraId="07D9B3C7" w14:textId="77777777" w:rsidR="00D44267" w:rsidRPr="00340FAD" w:rsidRDefault="00D44267" w:rsidP="00C85651">
      <w:pPr>
        <w:jc w:val="both"/>
      </w:pPr>
    </w:p>
    <w:p w14:paraId="45D286ED" w14:textId="77777777" w:rsidR="00D44267" w:rsidRPr="00340FAD" w:rsidRDefault="00D44267" w:rsidP="00C85651">
      <w:pPr>
        <w:numPr>
          <w:ilvl w:val="0"/>
          <w:numId w:val="9"/>
        </w:numPr>
        <w:suppressAutoHyphens/>
        <w:ind w:left="714" w:hanging="357"/>
        <w:jc w:val="both"/>
      </w:pPr>
      <w:r w:rsidRPr="00340FAD">
        <w:t xml:space="preserve">Die Klausuren bzw. mündlichen Prüfungen prüfen die im Unterrichtsvorhaben schwerpunktmäßig erarbeiteten und vertieften Kompetenzen ab. </w:t>
      </w:r>
    </w:p>
    <w:p w14:paraId="388EFD54" w14:textId="77777777" w:rsidR="00D44267" w:rsidRPr="00340FAD" w:rsidRDefault="00D44267" w:rsidP="00C85651">
      <w:pPr>
        <w:numPr>
          <w:ilvl w:val="0"/>
          <w:numId w:val="9"/>
        </w:numPr>
        <w:suppressAutoHyphens/>
        <w:ind w:left="714" w:hanging="357"/>
        <w:jc w:val="both"/>
      </w:pPr>
      <w:r w:rsidRPr="00340FAD">
        <w:t xml:space="preserve">Die Bewertung der schriftlichen Leistung und mündlichen Prüfungen erfolgt kriteriengeleitet. In entsprechenden Bewertungsrastern werden den Schülerinnen und Schülern die Kriterien der Bewertung transparent gemacht. </w:t>
      </w:r>
    </w:p>
    <w:p w14:paraId="60994114" w14:textId="77777777" w:rsidR="00D44267" w:rsidRPr="00340FAD" w:rsidRDefault="00D44267" w:rsidP="00C85651">
      <w:pPr>
        <w:numPr>
          <w:ilvl w:val="0"/>
          <w:numId w:val="9"/>
        </w:numPr>
        <w:suppressAutoHyphens/>
        <w:ind w:left="714" w:hanging="357"/>
        <w:jc w:val="both"/>
      </w:pPr>
      <w:r w:rsidRPr="00340FAD">
        <w:t>Die Leistungsbewertung dient zum einen der Diagnose des bisher erreichten Lernstandes, zum anderen ist sie Ausgangspunkt für individuelle Förderempfehlungen. Dies sollte sich in dem Kommentar zur Arbeit bzw. zur mündlichen Prüfung wiederfinden. Darüber hinaus sollen die Schüler zur Selbstevaluation ihrer Fehlerquellen angeleitet werden (z. B. Erstellung von Fehlerrastern).</w:t>
      </w:r>
    </w:p>
    <w:p w14:paraId="726273A1" w14:textId="77777777" w:rsidR="00D44267" w:rsidRPr="00340FAD" w:rsidRDefault="00D44267" w:rsidP="00C85651">
      <w:pPr>
        <w:jc w:val="both"/>
      </w:pPr>
    </w:p>
    <w:p w14:paraId="45FADFC0" w14:textId="77777777" w:rsidR="00D44267" w:rsidRPr="00340FAD" w:rsidRDefault="00D44267" w:rsidP="00C85651">
      <w:pPr>
        <w:jc w:val="both"/>
      </w:pPr>
    </w:p>
    <w:p w14:paraId="446690C2" w14:textId="77777777" w:rsidR="00D44267" w:rsidRPr="00340FAD" w:rsidRDefault="00D44267" w:rsidP="00C85651">
      <w:pPr>
        <w:jc w:val="both"/>
        <w:rPr>
          <w:i/>
          <w:u w:val="single"/>
        </w:rPr>
      </w:pPr>
      <w:r w:rsidRPr="00340FAD">
        <w:rPr>
          <w:i/>
          <w:u w:val="single"/>
        </w:rPr>
        <w:t>Konkretisierte Kriterien:</w:t>
      </w:r>
    </w:p>
    <w:p w14:paraId="2DCC2B4F" w14:textId="77777777" w:rsidR="00D44267" w:rsidRPr="00340FAD" w:rsidRDefault="00D44267" w:rsidP="00C85651">
      <w:pPr>
        <w:jc w:val="both"/>
        <w:rPr>
          <w:i/>
          <w:u w:val="single"/>
        </w:rPr>
      </w:pPr>
    </w:p>
    <w:p w14:paraId="0CA63E75" w14:textId="77777777" w:rsidR="00D44267" w:rsidRPr="00340FAD" w:rsidRDefault="00D44267" w:rsidP="00C85651">
      <w:pPr>
        <w:tabs>
          <w:tab w:val="left" w:pos="2880"/>
        </w:tabs>
        <w:jc w:val="both"/>
        <w:rPr>
          <w:i/>
          <w:u w:val="single"/>
        </w:rPr>
      </w:pPr>
      <w:r w:rsidRPr="00340FAD">
        <w:rPr>
          <w:i/>
          <w:u w:val="single"/>
        </w:rPr>
        <w:t>Kriterien für die Überprüfung der schriftlichen Leistung</w:t>
      </w:r>
    </w:p>
    <w:p w14:paraId="60B6D04A" w14:textId="77777777" w:rsidR="00D44267" w:rsidRPr="00340FAD" w:rsidRDefault="00D44267" w:rsidP="00C85651">
      <w:pPr>
        <w:pStyle w:val="Textkrper2"/>
        <w:tabs>
          <w:tab w:val="left" w:pos="2880"/>
        </w:tabs>
        <w:rPr>
          <w:i/>
        </w:rPr>
      </w:pPr>
      <w:r w:rsidRPr="00340FAD">
        <w:t xml:space="preserve">Die Bewertung der schriftlichen Leistung richtet sich nach den Kriterien der schriftlichen Abiturprüfung und berücksichtigt inhaltliche Leistung und Darstellungsleistung / sprachliche Leistung (kommunikative Textgestaltung, Ausdrucksvermögen und sprachliche Richtigkeit). </w:t>
      </w:r>
    </w:p>
    <w:p w14:paraId="60619327" w14:textId="77777777" w:rsidR="00D44267" w:rsidRPr="00340FAD" w:rsidRDefault="00D44267" w:rsidP="00C85651">
      <w:pPr>
        <w:tabs>
          <w:tab w:val="left" w:pos="2880"/>
        </w:tabs>
        <w:jc w:val="both"/>
      </w:pPr>
      <w:r w:rsidRPr="00340FAD">
        <w:t>Die Bewertung der schriftlichen Leistung richtet sich nach den im Kernlehrplan ausgewiesenen Kompetenzen</w:t>
      </w:r>
    </w:p>
    <w:p w14:paraId="1A572B11" w14:textId="77777777" w:rsidR="00D44267" w:rsidRPr="00340FAD" w:rsidRDefault="00D44267" w:rsidP="00C85651">
      <w:pPr>
        <w:ind w:left="720" w:firstLine="696"/>
        <w:jc w:val="both"/>
      </w:pPr>
    </w:p>
    <w:p w14:paraId="1D1BF43C" w14:textId="77777777" w:rsidR="00C85651" w:rsidRPr="00340FAD" w:rsidRDefault="00D44267" w:rsidP="00C85651">
      <w:pPr>
        <w:jc w:val="both"/>
        <w:rPr>
          <w:i/>
          <w:u w:val="single"/>
        </w:rPr>
      </w:pPr>
      <w:r w:rsidRPr="00340FAD">
        <w:rPr>
          <w:i/>
          <w:u w:val="single"/>
        </w:rPr>
        <w:br w:type="page"/>
      </w:r>
    </w:p>
    <w:p w14:paraId="54755918" w14:textId="77777777" w:rsidR="00C85651" w:rsidRPr="00340FAD" w:rsidRDefault="00C85651" w:rsidP="00C85651">
      <w:pPr>
        <w:jc w:val="both"/>
        <w:rPr>
          <w:i/>
          <w:u w:val="single"/>
        </w:rPr>
      </w:pPr>
    </w:p>
    <w:p w14:paraId="34E7C982" w14:textId="77777777" w:rsidR="00D44267" w:rsidRPr="00340FAD" w:rsidRDefault="00D44267" w:rsidP="00C85651">
      <w:pPr>
        <w:jc w:val="both"/>
        <w:rPr>
          <w:i/>
        </w:rPr>
      </w:pPr>
      <w:r w:rsidRPr="00340FAD">
        <w:rPr>
          <w:i/>
          <w:u w:val="single"/>
        </w:rPr>
        <w:t xml:space="preserve">Kriterien für die Überprüfung der sonstigen Leistungen: </w:t>
      </w:r>
    </w:p>
    <w:p w14:paraId="3B2A4742" w14:textId="77777777" w:rsidR="00D44267" w:rsidRPr="00340FAD" w:rsidRDefault="00D44267" w:rsidP="00C85651">
      <w:pPr>
        <w:spacing w:before="120" w:after="120"/>
        <w:jc w:val="both"/>
        <w:rPr>
          <w:u w:val="single"/>
        </w:rPr>
      </w:pPr>
      <w:r w:rsidRPr="00340FAD">
        <w:t xml:space="preserve">Die Bewertung richtet sich nach der Kompetenzentwicklung der Schülerinnen und Schüler, wobei folgende Aspekte besonders zu berücksichtigen sind: </w:t>
      </w:r>
    </w:p>
    <w:p w14:paraId="5FFC904F" w14:textId="460ED3A4" w:rsidR="00D44267" w:rsidRPr="00340FAD" w:rsidRDefault="00D44267" w:rsidP="00C85651">
      <w:pPr>
        <w:numPr>
          <w:ilvl w:val="0"/>
          <w:numId w:val="9"/>
        </w:numPr>
        <w:suppressAutoHyphens/>
        <w:spacing w:before="120" w:after="120"/>
        <w:ind w:left="714" w:hanging="357"/>
        <w:jc w:val="both"/>
        <w:rPr>
          <w:u w:val="single"/>
        </w:rPr>
      </w:pPr>
      <w:r w:rsidRPr="00340FAD">
        <w:rPr>
          <w:u w:val="single"/>
        </w:rPr>
        <w:t>Funktionale kommunikative Kompetenzen:</w:t>
      </w:r>
      <w:r w:rsidRPr="00340FAD">
        <w:t xml:space="preserve"> Sie verfügen über sprachliche Mittel und kommunikative Strategien, die sie funktional in der mündlichen und schriftlichen Kommunikation einsetzen können. Hierzu zählen Ausdrucksvermögen (Wortschatz, Satzbau) sowie </w:t>
      </w:r>
      <w:proofErr w:type="gramStart"/>
      <w:r w:rsidRPr="00340FAD">
        <w:t>angemessenes Aussprache</w:t>
      </w:r>
      <w:proofErr w:type="gramEnd"/>
      <w:r w:rsidRPr="00340FAD">
        <w:t xml:space="preserve"> und Intonation.</w:t>
      </w:r>
    </w:p>
    <w:p w14:paraId="7738FEA9" w14:textId="77777777" w:rsidR="00D44267" w:rsidRPr="00340FAD" w:rsidRDefault="00D44267" w:rsidP="00C85651">
      <w:pPr>
        <w:numPr>
          <w:ilvl w:val="0"/>
          <w:numId w:val="9"/>
        </w:numPr>
        <w:suppressAutoHyphens/>
        <w:spacing w:before="120" w:after="120"/>
        <w:ind w:left="714" w:hanging="357"/>
        <w:jc w:val="both"/>
        <w:rPr>
          <w:u w:val="single"/>
        </w:rPr>
      </w:pPr>
      <w:r w:rsidRPr="00340FAD">
        <w:rPr>
          <w:u w:val="single"/>
        </w:rPr>
        <w:t>Interkulturelle kommunikative Kompetenz:</w:t>
      </w:r>
      <w:r w:rsidRPr="00340FAD">
        <w:t xml:space="preserve"> Sie berücksichtigen interkulturelle Konventionen in Dialogen und Diskussionen und sind hierbei in der Lage, sich in andere Rollen zu versetzen.  </w:t>
      </w:r>
    </w:p>
    <w:p w14:paraId="608EA309" w14:textId="77777777" w:rsidR="00D44267" w:rsidRPr="00340FAD" w:rsidRDefault="00D44267" w:rsidP="00C85651">
      <w:pPr>
        <w:numPr>
          <w:ilvl w:val="0"/>
          <w:numId w:val="9"/>
        </w:numPr>
        <w:suppressAutoHyphens/>
        <w:spacing w:before="120" w:after="120"/>
        <w:ind w:left="714" w:hanging="357"/>
        <w:jc w:val="both"/>
      </w:pPr>
      <w:r w:rsidRPr="00340FAD">
        <w:rPr>
          <w:u w:val="single"/>
        </w:rPr>
        <w:t>Text- und Medienkompetenz:</w:t>
      </w:r>
      <w:r w:rsidRPr="00340FAD">
        <w:t xml:space="preserve"> Sie nutzen ihr Text- und Medienwissen, um eigene mündliche Beiträge adressaten- und methodengerecht zu präsentieren. </w:t>
      </w:r>
    </w:p>
    <w:p w14:paraId="5B118408" w14:textId="77777777" w:rsidR="00D44267" w:rsidRPr="00340FAD" w:rsidRDefault="00D44267" w:rsidP="00C85651">
      <w:pPr>
        <w:jc w:val="both"/>
      </w:pPr>
    </w:p>
    <w:p w14:paraId="4A031919" w14:textId="77777777" w:rsidR="00D44267" w:rsidRPr="00340FAD" w:rsidRDefault="00D44267" w:rsidP="00C85651">
      <w:pPr>
        <w:jc w:val="both"/>
      </w:pPr>
    </w:p>
    <w:p w14:paraId="73E6A706" w14:textId="77777777" w:rsidR="00D44267" w:rsidRPr="00340FAD" w:rsidRDefault="00D44267" w:rsidP="00C85651">
      <w:pPr>
        <w:jc w:val="both"/>
        <w:rPr>
          <w:i/>
          <w:u w:val="single"/>
        </w:rPr>
      </w:pPr>
      <w:r w:rsidRPr="00340FAD">
        <w:rPr>
          <w:i/>
          <w:u w:val="single"/>
        </w:rPr>
        <w:t xml:space="preserve">Grundsätze der Leistungsrückmeldung und Beratung: </w:t>
      </w:r>
    </w:p>
    <w:p w14:paraId="72A2944D" w14:textId="77777777" w:rsidR="00D44267" w:rsidRPr="00340FAD" w:rsidRDefault="00D44267" w:rsidP="00C85651">
      <w:pPr>
        <w:jc w:val="both"/>
      </w:pPr>
    </w:p>
    <w:p w14:paraId="62204961" w14:textId="77777777" w:rsidR="00D44267" w:rsidRPr="00340FAD" w:rsidRDefault="00D44267" w:rsidP="00C85651">
      <w:pPr>
        <w:jc w:val="both"/>
      </w:pPr>
      <w:r w:rsidRPr="00340FAD">
        <w:t xml:space="preserve">Die Leistungsrückmeldung erfolgt in mündlicher und schriftlicher Form. </w:t>
      </w:r>
    </w:p>
    <w:p w14:paraId="0BABEE60" w14:textId="77777777" w:rsidR="00D44267" w:rsidRPr="00340FAD" w:rsidRDefault="00D44267" w:rsidP="00C85651">
      <w:pPr>
        <w:jc w:val="both"/>
      </w:pPr>
    </w:p>
    <w:p w14:paraId="5DE48E13" w14:textId="77777777" w:rsidR="00D44267" w:rsidRPr="00340FAD" w:rsidRDefault="00D44267" w:rsidP="00C85651">
      <w:pPr>
        <w:numPr>
          <w:ilvl w:val="0"/>
          <w:numId w:val="8"/>
        </w:numPr>
        <w:suppressAutoHyphens/>
        <w:ind w:left="708"/>
        <w:jc w:val="both"/>
      </w:pPr>
      <w:r w:rsidRPr="00340FAD">
        <w:t>Intervalle - Wann:</w:t>
      </w:r>
    </w:p>
    <w:p w14:paraId="242B4765" w14:textId="77777777" w:rsidR="00D44267" w:rsidRPr="00340FAD" w:rsidRDefault="00D44267" w:rsidP="00C85651">
      <w:pPr>
        <w:ind w:left="708"/>
        <w:jc w:val="both"/>
      </w:pPr>
      <w:r w:rsidRPr="00340FAD">
        <w:t xml:space="preserve">- nach den Klausuren, spätestens </w:t>
      </w:r>
      <w:proofErr w:type="gramStart"/>
      <w:r w:rsidRPr="00340FAD">
        <w:t>zum  Quartalsende</w:t>
      </w:r>
      <w:proofErr w:type="gramEnd"/>
      <w:r w:rsidRPr="00340FAD">
        <w:t xml:space="preserve"> oder bei Gesprächsbedarf</w:t>
      </w:r>
    </w:p>
    <w:p w14:paraId="2B5EB506" w14:textId="77777777" w:rsidR="00D44267" w:rsidRPr="00340FAD" w:rsidRDefault="00D44267" w:rsidP="00C85651">
      <w:pPr>
        <w:ind w:left="708"/>
        <w:jc w:val="both"/>
      </w:pPr>
    </w:p>
    <w:p w14:paraId="6B537E05" w14:textId="77777777" w:rsidR="00D44267" w:rsidRPr="00340FAD" w:rsidRDefault="00D44267" w:rsidP="00C85651">
      <w:pPr>
        <w:numPr>
          <w:ilvl w:val="0"/>
          <w:numId w:val="8"/>
        </w:numPr>
        <w:suppressAutoHyphens/>
        <w:ind w:left="708"/>
        <w:jc w:val="both"/>
      </w:pPr>
      <w:r w:rsidRPr="00340FAD">
        <w:t xml:space="preserve">Formen - Wie: </w:t>
      </w:r>
    </w:p>
    <w:p w14:paraId="7D1673A8" w14:textId="77777777" w:rsidR="00D44267" w:rsidRPr="00340FAD" w:rsidRDefault="00D44267" w:rsidP="00C85651">
      <w:pPr>
        <w:ind w:left="708"/>
        <w:jc w:val="both"/>
      </w:pPr>
      <w:r w:rsidRPr="00340FAD">
        <w:t>- mündliche Rückmeldung: Elternsprechtag, Schülersprechtag</w:t>
      </w:r>
    </w:p>
    <w:p w14:paraId="615FFF52" w14:textId="77777777" w:rsidR="00D44267" w:rsidRPr="00340FAD" w:rsidRDefault="00D44267" w:rsidP="00C85651">
      <w:pPr>
        <w:ind w:left="708"/>
        <w:jc w:val="both"/>
      </w:pPr>
      <w:r w:rsidRPr="00340FAD">
        <w:t xml:space="preserve">- schriftliche Rückmeldung: individuelle Lern-/Förderempfehlungen im Kontext </w:t>
      </w:r>
    </w:p>
    <w:p w14:paraId="3AD2E067" w14:textId="77777777" w:rsidR="00D44267" w:rsidRPr="00340FAD" w:rsidRDefault="00D44267" w:rsidP="00C85651">
      <w:pPr>
        <w:ind w:left="851"/>
        <w:jc w:val="both"/>
        <w:rPr>
          <w:i/>
        </w:rPr>
        <w:sectPr w:rsidR="00D44267" w:rsidRPr="00340FAD" w:rsidSect="00E175C0">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91" w:left="1418" w:header="720" w:footer="1134" w:gutter="0"/>
          <w:cols w:space="720"/>
          <w:formProt w:val="0"/>
          <w:docGrid w:linePitch="600" w:charSpace="32768"/>
        </w:sectPr>
      </w:pPr>
      <w:r w:rsidRPr="00340FAD">
        <w:t>einer schriftlich zu erbringenden Leistung oder der mündlichen Prüfung</w:t>
      </w:r>
    </w:p>
    <w:p w14:paraId="46F7B3AC" w14:textId="77777777" w:rsidR="00D44267" w:rsidRPr="00340FAD" w:rsidRDefault="00D44267" w:rsidP="00C85651">
      <w:pPr>
        <w:spacing w:after="240"/>
        <w:jc w:val="both"/>
        <w:rPr>
          <w:i/>
        </w:rPr>
        <w:sectPr w:rsidR="00D44267" w:rsidRPr="00340FAD" w:rsidSect="00E175C0">
          <w:type w:val="continuous"/>
          <w:pgSz w:w="11906" w:h="16838"/>
          <w:pgMar w:top="1134" w:right="1418" w:bottom="1191" w:left="1418" w:header="720" w:footer="1134" w:gutter="0"/>
          <w:cols w:space="720"/>
          <w:formProt w:val="0"/>
          <w:docGrid w:linePitch="600" w:charSpace="32768"/>
        </w:sectPr>
      </w:pPr>
    </w:p>
    <w:p w14:paraId="27B4A8AD" w14:textId="77777777" w:rsidR="00D44267" w:rsidRPr="00340FAD" w:rsidRDefault="00D44267">
      <w:pPr>
        <w:pStyle w:val="berschrift2"/>
        <w:pageBreakBefore/>
        <w:spacing w:before="240"/>
        <w:ind w:left="482" w:hanging="482"/>
        <w:rPr>
          <w:rFonts w:ascii="Times New Roman" w:hAnsi="Times New Roman"/>
        </w:rPr>
      </w:pPr>
      <w:bookmarkStart w:id="5" w:name="__RefHeading__19590_36851511"/>
      <w:bookmarkEnd w:id="5"/>
      <w:r w:rsidRPr="00340FAD">
        <w:rPr>
          <w:rFonts w:ascii="Times New Roman" w:hAnsi="Times New Roman"/>
        </w:rPr>
        <w:lastRenderedPageBreak/>
        <w:t xml:space="preserve">2.4 </w:t>
      </w:r>
      <w:bookmarkStart w:id="6" w:name="_Toc367956586"/>
      <w:r w:rsidRPr="00340FAD">
        <w:rPr>
          <w:rFonts w:ascii="Times New Roman" w:hAnsi="Times New Roman"/>
        </w:rPr>
        <w:t>Lehr- und Lernmittel</w:t>
      </w:r>
      <w:bookmarkEnd w:id="6"/>
    </w:p>
    <w:p w14:paraId="58B7AA7F" w14:textId="77777777" w:rsidR="002C6E56" w:rsidRPr="00340FAD" w:rsidRDefault="002C6E56">
      <w:pPr>
        <w:spacing w:after="240"/>
        <w:rPr>
          <w:b/>
        </w:rPr>
      </w:pPr>
    </w:p>
    <w:p w14:paraId="1914A614" w14:textId="77777777" w:rsidR="00D44267" w:rsidRPr="00340FAD" w:rsidRDefault="00D44267" w:rsidP="004F06D4">
      <w:pPr>
        <w:tabs>
          <w:tab w:val="left" w:pos="9070"/>
        </w:tabs>
        <w:spacing w:after="240"/>
        <w:rPr>
          <w:b/>
        </w:rPr>
      </w:pPr>
      <w:r w:rsidRPr="00340FAD">
        <w:rPr>
          <w:b/>
        </w:rPr>
        <w:t>2.4.1 Übersicht über die an der Schule eingeführten Lehrwerke und Unterrichtsmaterialien</w:t>
      </w:r>
      <w:r w:rsidR="004F06D4" w:rsidRPr="00340FAD">
        <w:rPr>
          <w:b/>
        </w:rPr>
        <w:t xml:space="preserve"> </w:t>
      </w:r>
      <w:r w:rsidR="007B1F1B" w:rsidRPr="00340FAD">
        <w:rPr>
          <w:b/>
        </w:rPr>
        <w:t>[Stand 2019/2020</w:t>
      </w:r>
      <w:r w:rsidR="00621EE2" w:rsidRPr="00340FAD">
        <w:rPr>
          <w:b/>
        </w:rPr>
        <w:t>]</w:t>
      </w:r>
    </w:p>
    <w:p w14:paraId="4833FBDF" w14:textId="77777777" w:rsidR="004F06D4" w:rsidRPr="00340FAD" w:rsidRDefault="004F06D4">
      <w:pPr>
        <w:rPr>
          <w:b/>
          <w:sz w:val="10"/>
          <w:szCs w:val="10"/>
        </w:rPr>
      </w:pPr>
    </w:p>
    <w:p w14:paraId="0D52731B" w14:textId="77777777" w:rsidR="00D44267" w:rsidRPr="00340FAD" w:rsidRDefault="00D44267">
      <w:pPr>
        <w:rPr>
          <w:b/>
        </w:rPr>
      </w:pPr>
      <w:r w:rsidRPr="00340FAD">
        <w:rPr>
          <w:b/>
        </w:rPr>
        <w:t xml:space="preserve">Differenzierungskurs </w:t>
      </w:r>
      <w:proofErr w:type="spellStart"/>
      <w:r w:rsidRPr="00340FAD">
        <w:rPr>
          <w:b/>
        </w:rPr>
        <w:t>Jgst</w:t>
      </w:r>
      <w:proofErr w:type="spellEnd"/>
      <w:r w:rsidRPr="00340FAD">
        <w:rPr>
          <w:b/>
        </w:rPr>
        <w:t>. 8</w:t>
      </w:r>
    </w:p>
    <w:p w14:paraId="2F168529" w14:textId="77777777" w:rsidR="00D44267" w:rsidRPr="00340FAD" w:rsidRDefault="00621EE2">
      <w:pPr>
        <w:tabs>
          <w:tab w:val="left" w:pos="5670"/>
        </w:tabs>
        <w:rPr>
          <w:i/>
        </w:rPr>
      </w:pPr>
      <w:proofErr w:type="spellStart"/>
      <w:r w:rsidRPr="00340FAD">
        <w:t>Encuentros</w:t>
      </w:r>
      <w:proofErr w:type="spellEnd"/>
      <w:r w:rsidRPr="00340FAD">
        <w:t xml:space="preserve"> </w:t>
      </w:r>
      <w:proofErr w:type="spellStart"/>
      <w:r w:rsidRPr="00340FAD">
        <w:t>hoy</w:t>
      </w:r>
      <w:proofErr w:type="spellEnd"/>
      <w:r w:rsidR="00D44267" w:rsidRPr="00340FAD">
        <w:t xml:space="preserve"> (Schülerbuch/ </w:t>
      </w:r>
      <w:r w:rsidRPr="00340FAD">
        <w:t>Cornelsen</w:t>
      </w:r>
      <w:r w:rsidR="00D44267" w:rsidRPr="00340FAD">
        <w:t xml:space="preserve">) </w:t>
      </w:r>
      <w:r w:rsidR="00D44267" w:rsidRPr="00340FAD">
        <w:tab/>
      </w:r>
      <w:r w:rsidR="00D44267" w:rsidRPr="00340FAD">
        <w:rPr>
          <w:i/>
        </w:rPr>
        <w:t>Schuleigentum</w:t>
      </w:r>
      <w:r w:rsidR="00D44267" w:rsidRPr="00340FAD">
        <w:rPr>
          <w:i/>
        </w:rPr>
        <w:br/>
      </w:r>
      <w:proofErr w:type="spellStart"/>
      <w:r w:rsidRPr="00340FAD">
        <w:t>Encuentros</w:t>
      </w:r>
      <w:proofErr w:type="spellEnd"/>
      <w:r w:rsidRPr="00340FAD">
        <w:t xml:space="preserve"> </w:t>
      </w:r>
      <w:proofErr w:type="spellStart"/>
      <w:r w:rsidRPr="00340FAD">
        <w:t>hoy</w:t>
      </w:r>
      <w:proofErr w:type="spellEnd"/>
      <w:r w:rsidR="00D44267" w:rsidRPr="00340FAD">
        <w:t xml:space="preserve"> (</w:t>
      </w:r>
      <w:proofErr w:type="spellStart"/>
      <w:r w:rsidR="00D44267" w:rsidRPr="00340FAD">
        <w:rPr>
          <w:sz w:val="22"/>
        </w:rPr>
        <w:t>Cuaderno</w:t>
      </w:r>
      <w:proofErr w:type="spellEnd"/>
      <w:r w:rsidR="00D44267" w:rsidRPr="00340FAD">
        <w:rPr>
          <w:sz w:val="22"/>
        </w:rPr>
        <w:t xml:space="preserve"> de </w:t>
      </w:r>
      <w:proofErr w:type="spellStart"/>
      <w:r w:rsidR="00D44267" w:rsidRPr="00340FAD">
        <w:rPr>
          <w:sz w:val="22"/>
        </w:rPr>
        <w:t>actividades</w:t>
      </w:r>
      <w:proofErr w:type="spellEnd"/>
      <w:r w:rsidR="00D44267" w:rsidRPr="00340FAD">
        <w:rPr>
          <w:sz w:val="22"/>
        </w:rPr>
        <w:t xml:space="preserve">/ </w:t>
      </w:r>
      <w:r w:rsidRPr="00340FAD">
        <w:rPr>
          <w:sz w:val="22"/>
        </w:rPr>
        <w:t>Cornelsen</w:t>
      </w:r>
      <w:r w:rsidR="00D44267" w:rsidRPr="00340FAD">
        <w:t>)</w:t>
      </w:r>
      <w:r w:rsidR="00D44267" w:rsidRPr="00340FAD">
        <w:tab/>
      </w:r>
      <w:r w:rsidR="00D44267" w:rsidRPr="00340FAD">
        <w:rPr>
          <w:i/>
        </w:rPr>
        <w:t>Anschaffung durch die Schüler</w:t>
      </w:r>
    </w:p>
    <w:p w14:paraId="0DFF5222" w14:textId="77777777" w:rsidR="00D44267" w:rsidRPr="00340FAD" w:rsidRDefault="00D44267">
      <w:pPr>
        <w:tabs>
          <w:tab w:val="left" w:pos="5670"/>
        </w:tabs>
      </w:pPr>
    </w:p>
    <w:p w14:paraId="16FEACD5" w14:textId="77777777" w:rsidR="00D44267" w:rsidRPr="00340FAD" w:rsidRDefault="00D44267">
      <w:pPr>
        <w:rPr>
          <w:b/>
        </w:rPr>
      </w:pPr>
      <w:r w:rsidRPr="00340FAD">
        <w:rPr>
          <w:b/>
        </w:rPr>
        <w:t xml:space="preserve">Differenzierungskurs </w:t>
      </w:r>
      <w:proofErr w:type="spellStart"/>
      <w:r w:rsidRPr="00340FAD">
        <w:rPr>
          <w:b/>
        </w:rPr>
        <w:t>Jgst</w:t>
      </w:r>
      <w:proofErr w:type="spellEnd"/>
      <w:r w:rsidRPr="00340FAD">
        <w:rPr>
          <w:b/>
        </w:rPr>
        <w:t>. 9</w:t>
      </w:r>
    </w:p>
    <w:p w14:paraId="43392FFC" w14:textId="77777777" w:rsidR="00D44267" w:rsidRPr="00340FAD" w:rsidRDefault="007B1F1B">
      <w:pPr>
        <w:tabs>
          <w:tab w:val="left" w:pos="5670"/>
        </w:tabs>
      </w:pPr>
      <w:proofErr w:type="spellStart"/>
      <w:r w:rsidRPr="00340FAD">
        <w:t>Encuentros</w:t>
      </w:r>
      <w:proofErr w:type="spellEnd"/>
      <w:r w:rsidRPr="00340FAD">
        <w:t xml:space="preserve"> </w:t>
      </w:r>
      <w:proofErr w:type="spellStart"/>
      <w:r w:rsidRPr="00340FAD">
        <w:t>hoy</w:t>
      </w:r>
      <w:proofErr w:type="spellEnd"/>
      <w:r w:rsidRPr="00340FAD">
        <w:t xml:space="preserve"> </w:t>
      </w:r>
      <w:r w:rsidR="00D44267" w:rsidRPr="00340FAD">
        <w:t xml:space="preserve">2 </w:t>
      </w:r>
      <w:r w:rsidR="005A2F60" w:rsidRPr="00340FAD">
        <w:t>(Schülerbuch/ Cornelsen)</w:t>
      </w:r>
      <w:r w:rsidR="00D44267" w:rsidRPr="00340FAD">
        <w:tab/>
      </w:r>
      <w:r w:rsidR="00D44267" w:rsidRPr="00340FAD">
        <w:rPr>
          <w:i/>
        </w:rPr>
        <w:t>Schuleigentum</w:t>
      </w:r>
      <w:r w:rsidR="00D44267" w:rsidRPr="00340FAD">
        <w:rPr>
          <w:i/>
        </w:rPr>
        <w:br/>
      </w:r>
      <w:proofErr w:type="spellStart"/>
      <w:r w:rsidRPr="00340FAD">
        <w:t>Encuentros</w:t>
      </w:r>
      <w:proofErr w:type="spellEnd"/>
      <w:r w:rsidRPr="00340FAD">
        <w:t xml:space="preserve"> </w:t>
      </w:r>
      <w:proofErr w:type="spellStart"/>
      <w:r w:rsidRPr="00340FAD">
        <w:t>hoy</w:t>
      </w:r>
      <w:proofErr w:type="spellEnd"/>
      <w:r w:rsidRPr="00340FAD">
        <w:t xml:space="preserve"> </w:t>
      </w:r>
      <w:r w:rsidR="00D44267" w:rsidRPr="00340FAD">
        <w:t xml:space="preserve">2 </w:t>
      </w:r>
      <w:r w:rsidR="005A2F60" w:rsidRPr="00340FAD">
        <w:t>(</w:t>
      </w:r>
      <w:proofErr w:type="spellStart"/>
      <w:r w:rsidR="005A2F60" w:rsidRPr="00340FAD">
        <w:t>Cuaderno</w:t>
      </w:r>
      <w:proofErr w:type="spellEnd"/>
      <w:r w:rsidR="005A2F60" w:rsidRPr="00340FAD">
        <w:t xml:space="preserve"> de </w:t>
      </w:r>
      <w:proofErr w:type="spellStart"/>
      <w:r w:rsidR="005A2F60" w:rsidRPr="00340FAD">
        <w:t>actividades</w:t>
      </w:r>
      <w:proofErr w:type="spellEnd"/>
      <w:r w:rsidR="005A2F60" w:rsidRPr="00340FAD">
        <w:t>/ Cornelsen)</w:t>
      </w:r>
      <w:r w:rsidR="00D44267" w:rsidRPr="00340FAD">
        <w:tab/>
      </w:r>
      <w:r w:rsidR="00D44267" w:rsidRPr="00340FAD">
        <w:rPr>
          <w:i/>
        </w:rPr>
        <w:t>Anschaffung durch die Schüler</w:t>
      </w:r>
    </w:p>
    <w:p w14:paraId="03F2B0C4" w14:textId="77777777" w:rsidR="00D44267" w:rsidRPr="00340FAD" w:rsidRDefault="00D44267">
      <w:pPr>
        <w:rPr>
          <w:b/>
        </w:rPr>
      </w:pPr>
    </w:p>
    <w:p w14:paraId="1073F6FE" w14:textId="77777777" w:rsidR="00D44267" w:rsidRPr="00340FAD" w:rsidRDefault="00D44267">
      <w:r w:rsidRPr="00340FAD">
        <w:rPr>
          <w:b/>
        </w:rPr>
        <w:t>EF neueinsetzend</w:t>
      </w:r>
    </w:p>
    <w:p w14:paraId="4BD7330F" w14:textId="77777777" w:rsidR="00D44267" w:rsidRPr="00340FAD" w:rsidRDefault="00D44267">
      <w:pPr>
        <w:tabs>
          <w:tab w:val="left" w:pos="5670"/>
        </w:tabs>
      </w:pPr>
      <w:r w:rsidRPr="00340FAD">
        <w:t xml:space="preserve">A_tope.com (Schülerbuch/ Cornelsen) </w:t>
      </w:r>
      <w:r w:rsidRPr="00340FAD">
        <w:tab/>
      </w:r>
      <w:r w:rsidRPr="00340FAD">
        <w:rPr>
          <w:i/>
        </w:rPr>
        <w:t>Schuleigentum</w:t>
      </w:r>
      <w:r w:rsidRPr="00340FAD">
        <w:rPr>
          <w:i/>
        </w:rPr>
        <w:br/>
      </w:r>
      <w:r w:rsidRPr="00340FAD">
        <w:t>A_tope.com (</w:t>
      </w:r>
      <w:proofErr w:type="spellStart"/>
      <w:r w:rsidRPr="00340FAD">
        <w:rPr>
          <w:sz w:val="22"/>
        </w:rPr>
        <w:t>Cuaderno</w:t>
      </w:r>
      <w:proofErr w:type="spellEnd"/>
      <w:r w:rsidRPr="00340FAD">
        <w:rPr>
          <w:sz w:val="22"/>
        </w:rPr>
        <w:t xml:space="preserve"> de </w:t>
      </w:r>
      <w:proofErr w:type="spellStart"/>
      <w:r w:rsidRPr="00340FAD">
        <w:rPr>
          <w:sz w:val="22"/>
        </w:rPr>
        <w:t>actividades</w:t>
      </w:r>
      <w:proofErr w:type="spellEnd"/>
      <w:r w:rsidRPr="00340FAD">
        <w:rPr>
          <w:sz w:val="22"/>
        </w:rPr>
        <w:t>/ Cornelsen</w:t>
      </w:r>
      <w:r w:rsidRPr="00340FAD">
        <w:t>)</w:t>
      </w:r>
      <w:r w:rsidRPr="00340FAD">
        <w:tab/>
      </w:r>
      <w:r w:rsidRPr="00340FAD">
        <w:rPr>
          <w:i/>
        </w:rPr>
        <w:t>Anschaffung durch die Schüler</w:t>
      </w:r>
    </w:p>
    <w:p w14:paraId="19CE968D" w14:textId="77777777" w:rsidR="00D44267" w:rsidRPr="00340FAD" w:rsidRDefault="00D44267">
      <w:pPr>
        <w:rPr>
          <w:i/>
        </w:rPr>
      </w:pPr>
    </w:p>
    <w:p w14:paraId="2572595E" w14:textId="77777777" w:rsidR="00D44267" w:rsidRPr="00340FAD" w:rsidRDefault="00D44267"/>
    <w:p w14:paraId="2EDB4331" w14:textId="77777777" w:rsidR="00D44267" w:rsidRPr="00340FAD" w:rsidRDefault="00D44267">
      <w:pPr>
        <w:tabs>
          <w:tab w:val="left" w:pos="5670"/>
        </w:tabs>
        <w:rPr>
          <w:i/>
        </w:rPr>
      </w:pPr>
      <w:r w:rsidRPr="00340FAD">
        <w:t>Lektüren gemäß den konkret. Unterrichtsvorhaben</w:t>
      </w:r>
      <w:r w:rsidRPr="00340FAD">
        <w:tab/>
      </w:r>
      <w:r w:rsidRPr="00340FAD">
        <w:rPr>
          <w:i/>
        </w:rPr>
        <w:t>Anschaffung durch die Schüler</w:t>
      </w:r>
    </w:p>
    <w:p w14:paraId="2CAD72B0" w14:textId="77777777" w:rsidR="00D44267" w:rsidRPr="00340FAD" w:rsidRDefault="00D44267">
      <w:pPr>
        <w:tabs>
          <w:tab w:val="left" w:pos="5670"/>
        </w:tabs>
        <w:rPr>
          <w:i/>
        </w:rPr>
      </w:pPr>
    </w:p>
    <w:p w14:paraId="15159325" w14:textId="77777777" w:rsidR="00D44267" w:rsidRPr="00340FAD" w:rsidRDefault="00D44267">
      <w:pPr>
        <w:tabs>
          <w:tab w:val="left" w:pos="5670"/>
        </w:tabs>
        <w:rPr>
          <w:b/>
        </w:rPr>
      </w:pPr>
      <w:r w:rsidRPr="00340FAD">
        <w:rPr>
          <w:b/>
        </w:rPr>
        <w:t xml:space="preserve">EF (f) und </w:t>
      </w:r>
      <w:proofErr w:type="spellStart"/>
      <w:r w:rsidRPr="00340FAD">
        <w:rPr>
          <w:b/>
        </w:rPr>
        <w:t>Q1</w:t>
      </w:r>
      <w:proofErr w:type="spellEnd"/>
      <w:r w:rsidRPr="00340FAD">
        <w:rPr>
          <w:b/>
        </w:rPr>
        <w:t xml:space="preserve"> und 2 (n und f)</w:t>
      </w:r>
      <w:r w:rsidRPr="00340FAD">
        <w:rPr>
          <w:b/>
        </w:rPr>
        <w:tab/>
      </w:r>
    </w:p>
    <w:p w14:paraId="77BAB7AC" w14:textId="77777777" w:rsidR="00D44267" w:rsidRPr="00340FAD" w:rsidRDefault="00D44267">
      <w:pPr>
        <w:tabs>
          <w:tab w:val="left" w:pos="5640"/>
        </w:tabs>
        <w:spacing w:after="240"/>
      </w:pPr>
      <w:r w:rsidRPr="00340FAD">
        <w:t>Zweisprachige Wörterbücher</w:t>
      </w:r>
      <w:r w:rsidRPr="00340FAD">
        <w:tab/>
      </w:r>
      <w:r w:rsidRPr="00340FAD">
        <w:rPr>
          <w:i/>
        </w:rPr>
        <w:t>Schuleigentum</w:t>
      </w:r>
    </w:p>
    <w:p w14:paraId="51253B64" w14:textId="77777777" w:rsidR="00D44267" w:rsidRPr="00340FAD" w:rsidRDefault="00D44267">
      <w:pPr>
        <w:spacing w:after="240"/>
        <w:rPr>
          <w:b/>
        </w:rPr>
      </w:pPr>
    </w:p>
    <w:p w14:paraId="1C64598D" w14:textId="77777777" w:rsidR="004F06D4" w:rsidRPr="00340FAD" w:rsidRDefault="004F06D4">
      <w:pPr>
        <w:spacing w:after="240"/>
        <w:rPr>
          <w:b/>
        </w:rPr>
      </w:pPr>
    </w:p>
    <w:p w14:paraId="50CC311E" w14:textId="77777777" w:rsidR="00D44267" w:rsidRPr="00340FAD" w:rsidRDefault="00D44267">
      <w:pPr>
        <w:spacing w:after="240"/>
      </w:pPr>
      <w:r w:rsidRPr="00340FAD">
        <w:rPr>
          <w:b/>
        </w:rPr>
        <w:t xml:space="preserve">2.4.2 Allgemeines </w:t>
      </w:r>
    </w:p>
    <w:p w14:paraId="44851CE5" w14:textId="77777777" w:rsidR="00D44267" w:rsidRPr="00340FAD" w:rsidRDefault="00D44267" w:rsidP="00D44267">
      <w:pPr>
        <w:numPr>
          <w:ilvl w:val="0"/>
          <w:numId w:val="9"/>
        </w:numPr>
        <w:suppressAutoHyphens/>
        <w:spacing w:before="120" w:after="120"/>
        <w:ind w:left="284" w:hanging="284"/>
        <w:jc w:val="both"/>
      </w:pPr>
      <w:r w:rsidRPr="00340FAD">
        <w:t xml:space="preserve">Die Lehrwerke sind als Angebot für die Lehrerinnen und Lehrer zu verstehen. Einzelne Module können durch andere Materialien ersetzt werden. Authentische Materialien sollen zusätzlich genutzt werden. </w:t>
      </w:r>
    </w:p>
    <w:p w14:paraId="41B26498" w14:textId="77777777" w:rsidR="00D44267" w:rsidRPr="00340FAD" w:rsidRDefault="00D44267" w:rsidP="00D44267">
      <w:pPr>
        <w:numPr>
          <w:ilvl w:val="0"/>
          <w:numId w:val="9"/>
        </w:numPr>
        <w:suppressAutoHyphens/>
        <w:spacing w:before="120" w:after="120"/>
        <w:ind w:left="284" w:hanging="284"/>
        <w:jc w:val="both"/>
      </w:pPr>
      <w:r w:rsidRPr="00340FAD">
        <w:t>Die Lehrerinnen und Lehrer können zurückgreifen auf: Lesebücher, Themenhefte und Lektürereihen, Fachzeitschriften, Loseblattsammlungen, Internetseiten, Filme und Hör-/Hör-</w:t>
      </w:r>
      <w:proofErr w:type="spellStart"/>
      <w:r w:rsidRPr="00340FAD">
        <w:t>Sehtexte</w:t>
      </w:r>
      <w:proofErr w:type="spellEnd"/>
      <w:r w:rsidRPr="00340FAD">
        <w:t>.</w:t>
      </w:r>
    </w:p>
    <w:p w14:paraId="73C9E82B" w14:textId="77777777" w:rsidR="00D44267" w:rsidRPr="00340FAD" w:rsidRDefault="00D44267" w:rsidP="00D44267">
      <w:pPr>
        <w:numPr>
          <w:ilvl w:val="0"/>
          <w:numId w:val="9"/>
        </w:numPr>
        <w:suppressAutoHyphens/>
        <w:spacing w:before="120" w:after="120"/>
        <w:ind w:left="284" w:hanging="284"/>
        <w:jc w:val="both"/>
      </w:pPr>
      <w:r w:rsidRPr="00340FAD">
        <w:t xml:space="preserve">Es werden keine verbindlichen Zuweisungen von Unterrichtsmaterialien zu Unterrichtsvorhaben vorgenommen, um den Lehrerinnen und Lehrern auch den Kursen Flexibilität und individuellen Spielraum einzuräumen. </w:t>
      </w:r>
    </w:p>
    <w:p w14:paraId="23DCA85E" w14:textId="77777777" w:rsidR="00D44267" w:rsidRPr="00340FAD" w:rsidRDefault="00D44267" w:rsidP="00D44267">
      <w:pPr>
        <w:numPr>
          <w:ilvl w:val="0"/>
          <w:numId w:val="9"/>
        </w:numPr>
        <w:suppressAutoHyphens/>
        <w:spacing w:before="120" w:after="120"/>
        <w:ind w:left="284" w:hanging="284"/>
        <w:jc w:val="both"/>
      </w:pPr>
      <w:r w:rsidRPr="00340FAD">
        <w:t>Verbindlich ist lediglich der Einsatz der in den konkretisierten Unterrichtsvorhaben aufgeführten Lektüren bzw. Filme.</w:t>
      </w:r>
    </w:p>
    <w:p w14:paraId="6333E39B" w14:textId="77777777" w:rsidR="00D44267" w:rsidRPr="00340FAD" w:rsidRDefault="00D44267">
      <w:pPr>
        <w:spacing w:before="120" w:after="120"/>
      </w:pPr>
      <w:r w:rsidRPr="00340FAD">
        <w:t xml:space="preserve"> </w:t>
      </w:r>
    </w:p>
    <w:p w14:paraId="58AF99C2" w14:textId="77777777" w:rsidR="004F06D4" w:rsidRPr="00340FAD" w:rsidRDefault="004F06D4">
      <w:pPr>
        <w:spacing w:before="120" w:after="120"/>
      </w:pPr>
    </w:p>
    <w:p w14:paraId="63AA8942" w14:textId="77777777" w:rsidR="004F06D4" w:rsidRPr="00340FAD" w:rsidRDefault="004F06D4">
      <w:pPr>
        <w:spacing w:before="120" w:after="120"/>
      </w:pPr>
    </w:p>
    <w:p w14:paraId="20608464" w14:textId="77777777" w:rsidR="004F06D4" w:rsidRPr="00340FAD" w:rsidRDefault="004F06D4">
      <w:pPr>
        <w:spacing w:before="120" w:after="120"/>
      </w:pPr>
    </w:p>
    <w:p w14:paraId="31C3BAE2" w14:textId="77777777" w:rsidR="004F06D4" w:rsidRPr="00340FAD" w:rsidRDefault="004F06D4">
      <w:pPr>
        <w:spacing w:before="120" w:after="120"/>
      </w:pPr>
    </w:p>
    <w:p w14:paraId="3CE53FAD" w14:textId="77777777" w:rsidR="004F06D4" w:rsidRPr="00340FAD" w:rsidRDefault="004F06D4">
      <w:pPr>
        <w:spacing w:before="120" w:after="120"/>
        <w:sectPr w:rsidR="004F06D4" w:rsidRPr="00340FAD" w:rsidSect="00E175C0">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720" w:footer="720" w:gutter="0"/>
          <w:cols w:space="720"/>
          <w:formProt w:val="0"/>
          <w:docGrid w:linePitch="600" w:charSpace="32768"/>
        </w:sectPr>
      </w:pPr>
    </w:p>
    <w:p w14:paraId="41C8A5F1" w14:textId="77777777" w:rsidR="00D44267" w:rsidRPr="00340FAD" w:rsidRDefault="00D44267">
      <w:pPr>
        <w:pageBreakBefore/>
        <w:widowControl w:val="0"/>
        <w:spacing w:before="240" w:after="240"/>
        <w:rPr>
          <w:rFonts w:eastAsia="MS Mincho"/>
          <w:sz w:val="28"/>
          <w:lang w:eastAsia="ja-JP"/>
        </w:rPr>
      </w:pPr>
      <w:r w:rsidRPr="00340FAD">
        <w:rPr>
          <w:rFonts w:eastAsia="MS Mincho"/>
          <w:b/>
          <w:sz w:val="28"/>
          <w:lang w:eastAsia="ja-JP"/>
        </w:rPr>
        <w:lastRenderedPageBreak/>
        <w:t>3 Entscheidungen zu fach- und unterrichtübergreifenden Fragen</w:t>
      </w:r>
    </w:p>
    <w:p w14:paraId="4992DD13" w14:textId="77777777" w:rsidR="00D44267" w:rsidRPr="00340FAD" w:rsidRDefault="00D44267">
      <w:pPr>
        <w:widowControl w:val="0"/>
        <w:spacing w:line="276" w:lineRule="auto"/>
        <w:rPr>
          <w:rFonts w:eastAsia="MS Mincho"/>
          <w:lang w:eastAsia="ja-JP"/>
        </w:rPr>
      </w:pPr>
    </w:p>
    <w:p w14:paraId="22380988" w14:textId="77777777" w:rsidR="00D44267" w:rsidRPr="00340FAD" w:rsidRDefault="00D44267">
      <w:pPr>
        <w:widowControl w:val="0"/>
        <w:rPr>
          <w:rFonts w:eastAsia="MS Mincho"/>
          <w:lang w:eastAsia="ja-JP"/>
        </w:rPr>
      </w:pPr>
      <w:r w:rsidRPr="00340FAD">
        <w:rPr>
          <w:rFonts w:eastAsia="MS Mincho"/>
          <w:b/>
          <w:lang w:eastAsia="ja-JP"/>
        </w:rPr>
        <w:t>Schüleraustausch mit der Partnerschule in Ávila</w:t>
      </w:r>
    </w:p>
    <w:p w14:paraId="5AD261E6" w14:textId="77777777" w:rsidR="00D44267" w:rsidRPr="00340FAD" w:rsidRDefault="00D44267">
      <w:pPr>
        <w:widowControl w:val="0"/>
        <w:rPr>
          <w:rFonts w:eastAsia="MS Mincho"/>
          <w:lang w:eastAsia="ja-JP"/>
        </w:rPr>
      </w:pPr>
    </w:p>
    <w:p w14:paraId="540296EF" w14:textId="38C3AE9F" w:rsidR="00D44267" w:rsidRPr="00340FAD" w:rsidRDefault="00D44267">
      <w:pPr>
        <w:pStyle w:val="Aufzhlungszeichen"/>
      </w:pPr>
      <w:r w:rsidRPr="00340FAD">
        <w:t xml:space="preserve">Seit dem Schuljahr 2014/15 ist die die Fachschaft Spanisch mit der Organisation und Durchführung </w:t>
      </w:r>
      <w:r w:rsidR="002A35AC" w:rsidRPr="00340FAD">
        <w:t xml:space="preserve">des Austausches mit unserer Partnerschule dem </w:t>
      </w:r>
      <w:proofErr w:type="spellStart"/>
      <w:r w:rsidR="002A35AC" w:rsidRPr="00340FAD">
        <w:t>Instituto</w:t>
      </w:r>
      <w:proofErr w:type="spellEnd"/>
      <w:r w:rsidR="002A35AC" w:rsidRPr="00340FAD">
        <w:t xml:space="preserve"> Vasco de la </w:t>
      </w:r>
      <w:proofErr w:type="spellStart"/>
      <w:r w:rsidR="002A35AC" w:rsidRPr="00340FAD">
        <w:t>Zarza</w:t>
      </w:r>
      <w:proofErr w:type="spellEnd"/>
      <w:r w:rsidR="002A35AC" w:rsidRPr="00340FAD">
        <w:t xml:space="preserve"> in Ávila betraut.</w:t>
      </w:r>
      <w:r w:rsidRPr="00340FAD">
        <w:t xml:space="preserve"> Interessierten Schülerinnen und Schülern der </w:t>
      </w:r>
      <w:proofErr w:type="spellStart"/>
      <w:r w:rsidR="002A35AC" w:rsidRPr="00340FAD">
        <w:t>Jgst</w:t>
      </w:r>
      <w:proofErr w:type="spellEnd"/>
      <w:r w:rsidR="002A35AC" w:rsidRPr="00340FAD">
        <w:t>. EF</w:t>
      </w:r>
      <w:r w:rsidRPr="00340FAD">
        <w:t xml:space="preserve">, bieten wir die Gelegenheit, im Rahmen des Fahrtenprogramms des KWG diese Schule, die Jugendlichen und ihre Familien kennen zu lernen. </w:t>
      </w:r>
    </w:p>
    <w:p w14:paraId="00AD12B7" w14:textId="77777777" w:rsidR="00D44267" w:rsidRPr="00340FAD" w:rsidRDefault="00D44267">
      <w:pPr>
        <w:pStyle w:val="Aufzhlungszeichen"/>
        <w:numPr>
          <w:ilvl w:val="0"/>
          <w:numId w:val="0"/>
        </w:numPr>
      </w:pPr>
    </w:p>
    <w:p w14:paraId="0AB3A2B2" w14:textId="77777777" w:rsidR="00264BD4" w:rsidRPr="00340FAD" w:rsidRDefault="00264BD4">
      <w:pPr>
        <w:shd w:val="clear" w:color="auto" w:fill="FFFFFF"/>
        <w:tabs>
          <w:tab w:val="left" w:pos="2160"/>
        </w:tabs>
        <w:spacing w:before="240" w:after="240"/>
        <w:rPr>
          <w:b/>
          <w:sz w:val="28"/>
        </w:rPr>
      </w:pPr>
    </w:p>
    <w:p w14:paraId="28753138" w14:textId="77777777" w:rsidR="00264BD4" w:rsidRPr="00340FAD" w:rsidRDefault="00264BD4">
      <w:pPr>
        <w:shd w:val="clear" w:color="auto" w:fill="FFFFFF"/>
        <w:tabs>
          <w:tab w:val="left" w:pos="2160"/>
        </w:tabs>
        <w:spacing w:before="240" w:after="240"/>
        <w:rPr>
          <w:b/>
          <w:sz w:val="28"/>
        </w:rPr>
      </w:pPr>
    </w:p>
    <w:p w14:paraId="32EDFEA7" w14:textId="77777777" w:rsidR="00D44267" w:rsidRPr="00340FAD" w:rsidRDefault="00D44267">
      <w:pPr>
        <w:shd w:val="clear" w:color="auto" w:fill="FFFFFF"/>
        <w:tabs>
          <w:tab w:val="left" w:pos="2160"/>
        </w:tabs>
        <w:spacing w:before="240" w:after="240"/>
        <w:rPr>
          <w:b/>
          <w:sz w:val="28"/>
        </w:rPr>
      </w:pPr>
      <w:r w:rsidRPr="00340FAD">
        <w:rPr>
          <w:b/>
          <w:sz w:val="28"/>
        </w:rPr>
        <w:t xml:space="preserve">4 Qualitätssicherung und Evaluation </w:t>
      </w:r>
    </w:p>
    <w:p w14:paraId="6F4F1964" w14:textId="77777777" w:rsidR="00D44267" w:rsidRPr="00340FAD" w:rsidRDefault="00D44267">
      <w:pPr>
        <w:rPr>
          <w:sz w:val="22"/>
        </w:rPr>
      </w:pPr>
      <w:r w:rsidRPr="00340FAD">
        <w:rPr>
          <w:b/>
        </w:rPr>
        <w:t>Evaluation des schulinternen Curriculums</w:t>
      </w:r>
    </w:p>
    <w:p w14:paraId="488E1188" w14:textId="77777777" w:rsidR="00D44267" w:rsidRPr="00340FAD" w:rsidRDefault="00D44267">
      <w:pPr>
        <w:rPr>
          <w:sz w:val="22"/>
        </w:rPr>
      </w:pPr>
    </w:p>
    <w:p w14:paraId="0D436028" w14:textId="77777777" w:rsidR="00D44267" w:rsidRPr="00340FAD" w:rsidRDefault="00D44267">
      <w:pPr>
        <w:pStyle w:val="Aufzhlungszeichen"/>
      </w:pPr>
      <w:r w:rsidRPr="00340FAD">
        <w:t xml:space="preserve">Zielsetzung: Das schulinterne Curriculum stellt keine starre Größe dar, sondern ist als „lebendes Dokument“ zu betrachten. Dementsprechend sind die Inhalte stetig zu überprüfen, um ggf. Modifikationen vornehmen zu können. Die Fachkonferenz (als professionelle Lerngemeinschaft) trägt durch diesen </w:t>
      </w:r>
      <w:proofErr w:type="spellStart"/>
      <w:r w:rsidRPr="00340FAD">
        <w:t>Prozess</w:t>
      </w:r>
      <w:proofErr w:type="spellEnd"/>
      <w:r w:rsidRPr="00340FAD">
        <w:t xml:space="preserve"> zur Qualitätsentwicklung und damit zur Qualitätssicherung des Faches bei.</w:t>
      </w:r>
    </w:p>
    <w:p w14:paraId="6CCC9886" w14:textId="77777777" w:rsidR="00D44267" w:rsidRPr="00340FAD" w:rsidRDefault="00D44267">
      <w:pPr>
        <w:pStyle w:val="Aufzhlungszeichen"/>
        <w:numPr>
          <w:ilvl w:val="0"/>
          <w:numId w:val="0"/>
        </w:numPr>
      </w:pPr>
    </w:p>
    <w:p w14:paraId="00043D27" w14:textId="77777777" w:rsidR="00D44267" w:rsidRPr="00340FAD" w:rsidRDefault="00D44267">
      <w:pPr>
        <w:pStyle w:val="Aufzhlungszeichen"/>
      </w:pPr>
      <w:proofErr w:type="spellStart"/>
      <w:r w:rsidRPr="00340FAD">
        <w:t>Prozess</w:t>
      </w:r>
      <w:proofErr w:type="spellEnd"/>
      <w:r w:rsidRPr="00340FAD">
        <w:t>: Der Prüfmodus erfolgt jährlich. Zu Schuljahresbeginn werden die Erfahrungen des vergangenen Schuljahres in der Fachschaft gesammelt, bewertet und eventuell notwendige Konsequenzen formuliert. Der vorliegende Bogen wird als Instrument einer solchen Bilanzierung genutzt.</w:t>
      </w:r>
    </w:p>
    <w:p w14:paraId="3DAAA702" w14:textId="77777777" w:rsidR="00D44267" w:rsidRPr="00340FAD" w:rsidRDefault="00D44267"/>
    <w:p w14:paraId="56D5C727" w14:textId="52526A6C" w:rsidR="00D44267" w:rsidRPr="00340FAD" w:rsidRDefault="00D44267"/>
    <w:sectPr w:rsidR="00D44267" w:rsidRPr="00340FAD">
      <w:headerReference w:type="even" r:id="rId22"/>
      <w:headerReference w:type="default" r:id="rId23"/>
      <w:footerReference w:type="even" r:id="rId24"/>
      <w:footerReference w:type="default" r:id="rId25"/>
      <w:headerReference w:type="first" r:id="rId26"/>
      <w:footerReference w:type="first" r:id="rId27"/>
      <w:pgSz w:w="11906" w:h="16838"/>
      <w:pgMar w:top="1418" w:right="1134" w:bottom="1418" w:left="1191" w:header="720" w:footer="113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96B6C" w14:textId="77777777" w:rsidR="00950496" w:rsidRDefault="00950496">
      <w:r>
        <w:separator/>
      </w:r>
    </w:p>
  </w:endnote>
  <w:endnote w:type="continuationSeparator" w:id="0">
    <w:p w14:paraId="053986A4" w14:textId="77777777" w:rsidR="00950496" w:rsidRDefault="0095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43808" w14:textId="77777777" w:rsidR="00C80779" w:rsidRDefault="00C80779">
    <w:pPr>
      <w:pStyle w:val="Fuzeile"/>
      <w:jc w:val="center"/>
    </w:pPr>
    <w:r>
      <w:fldChar w:fldCharType="begin"/>
    </w:r>
    <w:r>
      <w:instrText xml:space="preserve"> PAGE   \* MERGEFORMAT </w:instrText>
    </w:r>
    <w:r>
      <w:fldChar w:fldCharType="separate"/>
    </w:r>
    <w:r>
      <w:rPr>
        <w:noProof/>
      </w:rPr>
      <w:t>20</w:t>
    </w:r>
    <w:r>
      <w:fldChar w:fldCharType="end"/>
    </w:r>
  </w:p>
  <w:p w14:paraId="4C364F17" w14:textId="77777777" w:rsidR="00C80779" w:rsidRDefault="00C80779">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02BB" w14:textId="77777777" w:rsidR="00C80779" w:rsidRDefault="00C807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C2242" w14:textId="77777777" w:rsidR="00C80779" w:rsidRDefault="00C807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8DCF9" w14:textId="77777777" w:rsidR="00C80779" w:rsidRDefault="00C80779">
    <w:pPr>
      <w:pStyle w:val="Fuzeile"/>
      <w:jc w:val="center"/>
    </w:pPr>
    <w:r>
      <w:rPr>
        <w:rStyle w:val="Seitenzahl1"/>
      </w:rPr>
      <w:fldChar w:fldCharType="begin"/>
    </w:r>
    <w:r>
      <w:rPr>
        <w:rStyle w:val="Seitenzahl1"/>
      </w:rPr>
      <w:instrText xml:space="preserve"> PAGE </w:instrText>
    </w:r>
    <w:r>
      <w:rPr>
        <w:rStyle w:val="Seitenzahl1"/>
      </w:rPr>
      <w:fldChar w:fldCharType="separate"/>
    </w:r>
    <w:r>
      <w:rPr>
        <w:rStyle w:val="Seitenzahl1"/>
        <w:noProof/>
      </w:rPr>
      <w:t>22</w:t>
    </w:r>
    <w:r>
      <w:rPr>
        <w:rStyle w:val="Seitenzahl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8712A" w14:textId="77777777" w:rsidR="00C80779" w:rsidRDefault="00C8077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B7457" w14:textId="77777777" w:rsidR="00C80779" w:rsidRDefault="00C8077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18B1130" w14:textId="77777777" w:rsidR="00C80779" w:rsidRDefault="00C8077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C552A" w14:textId="77777777" w:rsidR="00C80779" w:rsidRDefault="00C8077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23</w:t>
    </w:r>
    <w:r>
      <w:rPr>
        <w:rStyle w:val="Seitenzahl"/>
      </w:rPr>
      <w:fldChar w:fldCharType="end"/>
    </w:r>
  </w:p>
  <w:p w14:paraId="236C36A7" w14:textId="77777777" w:rsidR="00C80779" w:rsidRDefault="00C8077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6CF6B" w14:textId="77777777" w:rsidR="00C80779" w:rsidRDefault="00C8077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975EA" w14:textId="77777777" w:rsidR="00C80779" w:rsidRDefault="00C8077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5FD7178" w14:textId="77777777" w:rsidR="00C80779" w:rsidRDefault="00C8077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5750E" w14:textId="77777777" w:rsidR="00C80779" w:rsidRDefault="00C8077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24</w:t>
    </w:r>
    <w:r>
      <w:rPr>
        <w:rStyle w:val="Seitenzahl"/>
      </w:rPr>
      <w:fldChar w:fldCharType="end"/>
    </w:r>
  </w:p>
  <w:p w14:paraId="47985E0C" w14:textId="77777777" w:rsidR="00C80779" w:rsidRDefault="00C80779">
    <w:pPr>
      <w:pStyle w:val="Fuzeile"/>
      <w:rPr>
        <w:rStyle w:val="Seitenzahl1"/>
      </w:rPr>
    </w:pPr>
  </w:p>
  <w:p w14:paraId="3B5CC289" w14:textId="77777777" w:rsidR="00C80779" w:rsidRDefault="00C80779">
    <w:pPr>
      <w:pStyle w:val="Fuzeile"/>
      <w:ind w:right="360"/>
      <w:jc w:val="right"/>
    </w:pPr>
    <w:r>
      <w:rPr>
        <w:rStyle w:val="Seitenzahl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0852C" w14:textId="77777777" w:rsidR="00950496" w:rsidRDefault="00950496">
      <w:r>
        <w:separator/>
      </w:r>
    </w:p>
  </w:footnote>
  <w:footnote w:type="continuationSeparator" w:id="0">
    <w:p w14:paraId="270FB88D" w14:textId="77777777" w:rsidR="00950496" w:rsidRDefault="00950496">
      <w:r>
        <w:continuationSeparator/>
      </w:r>
    </w:p>
  </w:footnote>
  <w:footnote w:id="1">
    <w:p w14:paraId="49B4BFCE" w14:textId="77777777" w:rsidR="00C80779" w:rsidRDefault="00C80779">
      <w:pPr>
        <w:pStyle w:val="Funotentext"/>
        <w:rPr>
          <w:sz w:val="20"/>
        </w:rPr>
      </w:pPr>
      <w:r>
        <w:rPr>
          <w:rStyle w:val="Funotenzeichen"/>
          <w:sz w:val="20"/>
        </w:rPr>
        <w:footnoteRef/>
      </w:r>
      <w:r>
        <w:rPr>
          <w:sz w:val="20"/>
        </w:rPr>
        <w:t xml:space="preserve"> GK (f): fortgeführte Fremdsprache, d.h. Spanisch wurde bereits in den </w:t>
      </w:r>
      <w:proofErr w:type="spellStart"/>
      <w:r>
        <w:rPr>
          <w:sz w:val="20"/>
        </w:rPr>
        <w:t>Jgst</w:t>
      </w:r>
      <w:proofErr w:type="spellEnd"/>
      <w:r>
        <w:rPr>
          <w:sz w:val="20"/>
        </w:rPr>
        <w:t>. 8 und 9 belegt.</w:t>
      </w:r>
    </w:p>
  </w:footnote>
  <w:footnote w:id="2">
    <w:p w14:paraId="362F0B44" w14:textId="77777777" w:rsidR="00C80779" w:rsidRDefault="00C80779">
      <w:pPr>
        <w:pStyle w:val="Funotentext"/>
        <w:rPr>
          <w:sz w:val="20"/>
        </w:rPr>
      </w:pPr>
      <w:r>
        <w:rPr>
          <w:rStyle w:val="Funotenzeichen"/>
          <w:sz w:val="20"/>
        </w:rPr>
        <w:footnoteRef/>
      </w:r>
      <w:r>
        <w:rPr>
          <w:sz w:val="20"/>
        </w:rPr>
        <w:t xml:space="preserve"> GK (n): neu einsetzende Fremdsprache, Beginn in der </w:t>
      </w:r>
      <w:proofErr w:type="spellStart"/>
      <w:r>
        <w:rPr>
          <w:sz w:val="20"/>
        </w:rPr>
        <w:t>Jgst</w:t>
      </w:r>
      <w:proofErr w:type="spellEnd"/>
      <w:r>
        <w:rPr>
          <w:sz w:val="20"/>
        </w:rPr>
        <w:t>. 10.</w:t>
      </w:r>
    </w:p>
  </w:footnote>
  <w:footnote w:id="3">
    <w:p w14:paraId="45D009D8" w14:textId="77777777" w:rsidR="00C80779" w:rsidRDefault="00C80779">
      <w:pPr>
        <w:pStyle w:val="Funotentext"/>
      </w:pPr>
      <w:r>
        <w:rPr>
          <w:rStyle w:val="Funotenzeichen"/>
        </w:rPr>
        <w:footnoteRef/>
      </w:r>
      <w:r>
        <w:t xml:space="preserve"> </w:t>
      </w:r>
      <w:r>
        <w:rPr>
          <w:sz w:val="16"/>
        </w:rPr>
        <w:t>Laut KLP ist auch die Überprüfung des Sprechens möglich. Aufgrund des organisatorischen Aufwands und der personellen Ressourcen verzichten wir auf diesen speziellen Aufgabentyp.</w:t>
      </w:r>
    </w:p>
  </w:footnote>
  <w:footnote w:id="4">
    <w:p w14:paraId="59166AA6" w14:textId="77777777" w:rsidR="00C80779" w:rsidRDefault="00C80779">
      <w:pPr>
        <w:rPr>
          <w:sz w:val="16"/>
        </w:rPr>
      </w:pPr>
      <w:r>
        <w:rPr>
          <w:rStyle w:val="Funotenzeichen"/>
        </w:rPr>
        <w:footnoteRef/>
      </w:r>
      <w:r>
        <w:t xml:space="preserve"> </w:t>
      </w:r>
      <w:r>
        <w:rPr>
          <w:sz w:val="16"/>
        </w:rPr>
        <w:t xml:space="preserve">Die nachfolgende Auflistung entspricht </w:t>
      </w:r>
      <w:r>
        <w:rPr>
          <w:sz w:val="16"/>
          <w:u w:val="single"/>
        </w:rPr>
        <w:t>nicht</w:t>
      </w:r>
      <w:r>
        <w:rPr>
          <w:sz w:val="16"/>
        </w:rPr>
        <w:t xml:space="preserve"> der Reihenfolge, in der die Kompetenzschwerpunkte in den Klausuren überprüft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4BA05" w14:textId="77777777" w:rsidR="00C80779" w:rsidRDefault="00C80779">
    <w:pPr>
      <w:pStyle w:val="Kopfzeile"/>
      <w:jc w:val="right"/>
    </w:pPr>
    <w:r>
      <w:rPr>
        <w:noProof/>
        <w:lang w:eastAsia="de-DE"/>
      </w:rPr>
      <w:drawing>
        <wp:inline distT="0" distB="0" distL="0" distR="0" wp14:anchorId="4D2D6761" wp14:editId="61E3D678">
          <wp:extent cx="1590040" cy="53848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040" cy="53848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42C06" w14:textId="77777777" w:rsidR="00C80779" w:rsidRDefault="00C807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E1F70" w14:textId="77777777" w:rsidR="00C80779" w:rsidRDefault="00C807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245FE" w14:textId="77777777" w:rsidR="00C80779" w:rsidRDefault="00C80779" w:rsidP="00C85651">
    <w:pPr>
      <w:pStyle w:val="Kopfzeile"/>
      <w:jc w:val="right"/>
    </w:pPr>
    <w:r>
      <w:rPr>
        <w:noProof/>
        <w:lang w:eastAsia="de-DE"/>
      </w:rPr>
      <w:drawing>
        <wp:inline distT="0" distB="0" distL="0" distR="0" wp14:anchorId="7CA79873" wp14:editId="44907255">
          <wp:extent cx="1590040" cy="53848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040" cy="53848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46F66" w14:textId="77777777" w:rsidR="00C80779" w:rsidRDefault="00C8077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4004D" w14:textId="77777777" w:rsidR="00C80779" w:rsidRDefault="00C8077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2197A" w14:textId="77777777" w:rsidR="00C80779" w:rsidRDefault="00C80779" w:rsidP="002C6E56">
    <w:pPr>
      <w:pStyle w:val="Kopfzeile"/>
      <w:jc w:val="right"/>
    </w:pPr>
    <w:r>
      <w:rPr>
        <w:noProof/>
        <w:lang w:eastAsia="de-DE"/>
      </w:rPr>
      <w:drawing>
        <wp:inline distT="0" distB="0" distL="0" distR="0" wp14:anchorId="747EF8C6" wp14:editId="461AB239">
          <wp:extent cx="1590040" cy="53848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040" cy="53848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BB487" w14:textId="77777777" w:rsidR="00C80779" w:rsidRDefault="00C8077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D97C1" w14:textId="77777777" w:rsidR="00C80779" w:rsidRDefault="00C8077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C75F4" w14:textId="77777777" w:rsidR="00C80779" w:rsidRDefault="00C80779" w:rsidP="004F06D4">
    <w:pPr>
      <w:pStyle w:val="Kopfzeile"/>
      <w:jc w:val="right"/>
    </w:pPr>
    <w:r>
      <w:rPr>
        <w:noProof/>
        <w:lang w:eastAsia="de-DE"/>
      </w:rPr>
      <w:drawing>
        <wp:inline distT="0" distB="0" distL="0" distR="0" wp14:anchorId="09341CF0" wp14:editId="2F46C9B4">
          <wp:extent cx="1590040" cy="538480"/>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040" cy="538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978A3C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00000007"/>
    <w:name w:val="WWNum7"/>
    <w:lvl w:ilvl="0">
      <w:start w:val="1"/>
      <w:numFmt w:val="decimal"/>
      <w:lvlText w:val="%1.)"/>
      <w:lvlJc w:val="left"/>
      <w:pPr>
        <w:tabs>
          <w:tab w:val="num" w:pos="405"/>
        </w:tabs>
        <w:ind w:left="405" w:hanging="405"/>
      </w:p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8"/>
    <w:multiLevelType w:val="multilevel"/>
    <w:tmpl w:val="00000008"/>
    <w:name w:val="WWNum9"/>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9"/>
    <w:multiLevelType w:val="multilevel"/>
    <w:tmpl w:val="00000009"/>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1"/>
    <w:multiLevelType w:val="multilevel"/>
    <w:tmpl w:val="AEA6B9A6"/>
    <w:lvl w:ilvl="0">
      <w:start w:val="1"/>
      <w:numFmt w:val="bullet"/>
      <w:lvlText w:val=""/>
      <w:lvlJc w:val="left"/>
      <w:pPr>
        <w:tabs>
          <w:tab w:val="num" w:pos="360"/>
        </w:tabs>
        <w:ind w:left="360" w:hanging="360"/>
      </w:pPr>
      <w:rPr>
        <w:rFonts w:ascii="Symbol" w:hAnsi="Symbol" w:hint="default"/>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00ED327A"/>
    <w:multiLevelType w:val="hybridMultilevel"/>
    <w:tmpl w:val="3E106C34"/>
    <w:lvl w:ilvl="0" w:tplc="04070001">
      <w:start w:val="1"/>
      <w:numFmt w:val="bullet"/>
      <w:lvlText w:val=""/>
      <w:lvlJc w:val="left"/>
      <w:pPr>
        <w:ind w:left="823" w:hanging="360"/>
      </w:pPr>
      <w:rPr>
        <w:rFonts w:ascii="Symbol" w:hAnsi="Symbol"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6" w15:restartNumberingAfterBreak="0">
    <w:nsid w:val="0692333F"/>
    <w:multiLevelType w:val="hybridMultilevel"/>
    <w:tmpl w:val="6B3AFB76"/>
    <w:lvl w:ilvl="0" w:tplc="04070001">
      <w:start w:val="1"/>
      <w:numFmt w:val="bullet"/>
      <w:lvlText w:val=""/>
      <w:lvlJc w:val="left"/>
      <w:pPr>
        <w:ind w:left="823" w:hanging="360"/>
      </w:pPr>
      <w:rPr>
        <w:rFonts w:ascii="Symbol" w:hAnsi="Symbol"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7" w15:restartNumberingAfterBreak="0">
    <w:nsid w:val="123B1438"/>
    <w:multiLevelType w:val="hybridMultilevel"/>
    <w:tmpl w:val="B778E5DC"/>
    <w:lvl w:ilvl="0" w:tplc="04070001">
      <w:start w:val="1"/>
      <w:numFmt w:val="bullet"/>
      <w:lvlText w:val=""/>
      <w:lvlJc w:val="left"/>
      <w:pPr>
        <w:ind w:left="431" w:hanging="360"/>
      </w:pPr>
      <w:rPr>
        <w:rFonts w:ascii="Symbol" w:hAnsi="Symbol" w:hint="default"/>
      </w:rPr>
    </w:lvl>
    <w:lvl w:ilvl="1" w:tplc="04070003" w:tentative="1">
      <w:start w:val="1"/>
      <w:numFmt w:val="bullet"/>
      <w:lvlText w:val="o"/>
      <w:lvlJc w:val="left"/>
      <w:pPr>
        <w:ind w:left="1151" w:hanging="360"/>
      </w:pPr>
      <w:rPr>
        <w:rFonts w:ascii="Courier New" w:hAnsi="Courier New" w:cs="Courier New" w:hint="default"/>
      </w:rPr>
    </w:lvl>
    <w:lvl w:ilvl="2" w:tplc="04070005" w:tentative="1">
      <w:start w:val="1"/>
      <w:numFmt w:val="bullet"/>
      <w:lvlText w:val=""/>
      <w:lvlJc w:val="left"/>
      <w:pPr>
        <w:ind w:left="1871" w:hanging="360"/>
      </w:pPr>
      <w:rPr>
        <w:rFonts w:ascii="Wingdings" w:hAnsi="Wingdings" w:hint="default"/>
      </w:rPr>
    </w:lvl>
    <w:lvl w:ilvl="3" w:tplc="04070001" w:tentative="1">
      <w:start w:val="1"/>
      <w:numFmt w:val="bullet"/>
      <w:lvlText w:val=""/>
      <w:lvlJc w:val="left"/>
      <w:pPr>
        <w:ind w:left="2591" w:hanging="360"/>
      </w:pPr>
      <w:rPr>
        <w:rFonts w:ascii="Symbol" w:hAnsi="Symbol" w:hint="default"/>
      </w:rPr>
    </w:lvl>
    <w:lvl w:ilvl="4" w:tplc="04070003" w:tentative="1">
      <w:start w:val="1"/>
      <w:numFmt w:val="bullet"/>
      <w:lvlText w:val="o"/>
      <w:lvlJc w:val="left"/>
      <w:pPr>
        <w:ind w:left="3311" w:hanging="360"/>
      </w:pPr>
      <w:rPr>
        <w:rFonts w:ascii="Courier New" w:hAnsi="Courier New" w:cs="Courier New" w:hint="default"/>
      </w:rPr>
    </w:lvl>
    <w:lvl w:ilvl="5" w:tplc="04070005" w:tentative="1">
      <w:start w:val="1"/>
      <w:numFmt w:val="bullet"/>
      <w:lvlText w:val=""/>
      <w:lvlJc w:val="left"/>
      <w:pPr>
        <w:ind w:left="4031" w:hanging="360"/>
      </w:pPr>
      <w:rPr>
        <w:rFonts w:ascii="Wingdings" w:hAnsi="Wingdings" w:hint="default"/>
      </w:rPr>
    </w:lvl>
    <w:lvl w:ilvl="6" w:tplc="04070001" w:tentative="1">
      <w:start w:val="1"/>
      <w:numFmt w:val="bullet"/>
      <w:lvlText w:val=""/>
      <w:lvlJc w:val="left"/>
      <w:pPr>
        <w:ind w:left="4751" w:hanging="360"/>
      </w:pPr>
      <w:rPr>
        <w:rFonts w:ascii="Symbol" w:hAnsi="Symbol" w:hint="default"/>
      </w:rPr>
    </w:lvl>
    <w:lvl w:ilvl="7" w:tplc="04070003" w:tentative="1">
      <w:start w:val="1"/>
      <w:numFmt w:val="bullet"/>
      <w:lvlText w:val="o"/>
      <w:lvlJc w:val="left"/>
      <w:pPr>
        <w:ind w:left="5471" w:hanging="360"/>
      </w:pPr>
      <w:rPr>
        <w:rFonts w:ascii="Courier New" w:hAnsi="Courier New" w:cs="Courier New" w:hint="default"/>
      </w:rPr>
    </w:lvl>
    <w:lvl w:ilvl="8" w:tplc="04070005" w:tentative="1">
      <w:start w:val="1"/>
      <w:numFmt w:val="bullet"/>
      <w:lvlText w:val=""/>
      <w:lvlJc w:val="left"/>
      <w:pPr>
        <w:ind w:left="6191" w:hanging="360"/>
      </w:pPr>
      <w:rPr>
        <w:rFonts w:ascii="Wingdings" w:hAnsi="Wingdings" w:hint="default"/>
      </w:rPr>
    </w:lvl>
  </w:abstractNum>
  <w:abstractNum w:abstractNumId="8" w15:restartNumberingAfterBreak="0">
    <w:nsid w:val="13653DA1"/>
    <w:multiLevelType w:val="hybridMultilevel"/>
    <w:tmpl w:val="8C7E6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C7605C"/>
    <w:multiLevelType w:val="hybridMultilevel"/>
    <w:tmpl w:val="2EA4D174"/>
    <w:lvl w:ilvl="0" w:tplc="04070001">
      <w:start w:val="1"/>
      <w:numFmt w:val="bullet"/>
      <w:lvlText w:val=""/>
      <w:lvlJc w:val="left"/>
      <w:pPr>
        <w:tabs>
          <w:tab w:val="num" w:pos="720"/>
        </w:tabs>
        <w:ind w:left="720" w:hanging="360"/>
      </w:pPr>
      <w:rPr>
        <w:rFonts w:ascii="Symbol" w:hAnsi="Symbol" w:hint="default"/>
      </w:rPr>
    </w:lvl>
    <w:lvl w:ilvl="1" w:tplc="66C4E6C6" w:tentative="1">
      <w:start w:val="1"/>
      <w:numFmt w:val="bullet"/>
      <w:lvlText w:val="o"/>
      <w:lvlJc w:val="left"/>
      <w:pPr>
        <w:tabs>
          <w:tab w:val="num" w:pos="1440"/>
        </w:tabs>
        <w:ind w:left="1440" w:hanging="360"/>
      </w:pPr>
      <w:rPr>
        <w:rFonts w:ascii="Courier New" w:hAnsi="Courier New" w:cs="Courier New" w:hint="default"/>
      </w:rPr>
    </w:lvl>
    <w:lvl w:ilvl="2" w:tplc="DF869D1E" w:tentative="1">
      <w:start w:val="1"/>
      <w:numFmt w:val="bullet"/>
      <w:lvlText w:val=""/>
      <w:lvlJc w:val="left"/>
      <w:pPr>
        <w:tabs>
          <w:tab w:val="num" w:pos="2160"/>
        </w:tabs>
        <w:ind w:left="2160" w:hanging="360"/>
      </w:pPr>
      <w:rPr>
        <w:rFonts w:ascii="Wingdings" w:hAnsi="Wingdings" w:hint="default"/>
      </w:rPr>
    </w:lvl>
    <w:lvl w:ilvl="3" w:tplc="02FCF33A" w:tentative="1">
      <w:start w:val="1"/>
      <w:numFmt w:val="bullet"/>
      <w:lvlText w:val=""/>
      <w:lvlJc w:val="left"/>
      <w:pPr>
        <w:tabs>
          <w:tab w:val="num" w:pos="2880"/>
        </w:tabs>
        <w:ind w:left="2880" w:hanging="360"/>
      </w:pPr>
      <w:rPr>
        <w:rFonts w:ascii="Symbol" w:hAnsi="Symbol" w:hint="default"/>
      </w:rPr>
    </w:lvl>
    <w:lvl w:ilvl="4" w:tplc="991A1E70" w:tentative="1">
      <w:start w:val="1"/>
      <w:numFmt w:val="bullet"/>
      <w:lvlText w:val="o"/>
      <w:lvlJc w:val="left"/>
      <w:pPr>
        <w:tabs>
          <w:tab w:val="num" w:pos="3600"/>
        </w:tabs>
        <w:ind w:left="3600" w:hanging="360"/>
      </w:pPr>
      <w:rPr>
        <w:rFonts w:ascii="Courier New" w:hAnsi="Courier New" w:cs="Courier New" w:hint="default"/>
      </w:rPr>
    </w:lvl>
    <w:lvl w:ilvl="5" w:tplc="309AF7F8" w:tentative="1">
      <w:start w:val="1"/>
      <w:numFmt w:val="bullet"/>
      <w:lvlText w:val=""/>
      <w:lvlJc w:val="left"/>
      <w:pPr>
        <w:tabs>
          <w:tab w:val="num" w:pos="4320"/>
        </w:tabs>
        <w:ind w:left="4320" w:hanging="360"/>
      </w:pPr>
      <w:rPr>
        <w:rFonts w:ascii="Wingdings" w:hAnsi="Wingdings" w:hint="default"/>
      </w:rPr>
    </w:lvl>
    <w:lvl w:ilvl="6" w:tplc="910C0D44" w:tentative="1">
      <w:start w:val="1"/>
      <w:numFmt w:val="bullet"/>
      <w:lvlText w:val=""/>
      <w:lvlJc w:val="left"/>
      <w:pPr>
        <w:tabs>
          <w:tab w:val="num" w:pos="5040"/>
        </w:tabs>
        <w:ind w:left="5040" w:hanging="360"/>
      </w:pPr>
      <w:rPr>
        <w:rFonts w:ascii="Symbol" w:hAnsi="Symbol" w:hint="default"/>
      </w:rPr>
    </w:lvl>
    <w:lvl w:ilvl="7" w:tplc="6BAAD268" w:tentative="1">
      <w:start w:val="1"/>
      <w:numFmt w:val="bullet"/>
      <w:lvlText w:val="o"/>
      <w:lvlJc w:val="left"/>
      <w:pPr>
        <w:tabs>
          <w:tab w:val="num" w:pos="5760"/>
        </w:tabs>
        <w:ind w:left="5760" w:hanging="360"/>
      </w:pPr>
      <w:rPr>
        <w:rFonts w:ascii="Courier New" w:hAnsi="Courier New" w:cs="Courier New" w:hint="default"/>
      </w:rPr>
    </w:lvl>
    <w:lvl w:ilvl="8" w:tplc="79E6FB7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4D1647"/>
    <w:multiLevelType w:val="hybridMultilevel"/>
    <w:tmpl w:val="BED8E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D72D93"/>
    <w:multiLevelType w:val="hybridMultilevel"/>
    <w:tmpl w:val="AA1C7E6C"/>
    <w:lvl w:ilvl="0" w:tplc="E99CAFA6">
      <w:start w:val="1"/>
      <w:numFmt w:val="bullet"/>
      <w:lvlText w:val=""/>
      <w:lvlJc w:val="left"/>
      <w:pPr>
        <w:ind w:left="720" w:hanging="360"/>
      </w:pPr>
      <w:rPr>
        <w:rFonts w:ascii="Symbol" w:hAnsi="Symbol" w:hint="default"/>
      </w:rPr>
    </w:lvl>
    <w:lvl w:ilvl="1" w:tplc="E3F850A6" w:tentative="1">
      <w:start w:val="1"/>
      <w:numFmt w:val="bullet"/>
      <w:lvlText w:val="o"/>
      <w:lvlJc w:val="left"/>
      <w:pPr>
        <w:ind w:left="1440" w:hanging="360"/>
      </w:pPr>
      <w:rPr>
        <w:rFonts w:ascii="Courier New" w:hAnsi="Courier New" w:cs="Courier New" w:hint="default"/>
      </w:rPr>
    </w:lvl>
    <w:lvl w:ilvl="2" w:tplc="521EB344" w:tentative="1">
      <w:start w:val="1"/>
      <w:numFmt w:val="bullet"/>
      <w:lvlText w:val=""/>
      <w:lvlJc w:val="left"/>
      <w:pPr>
        <w:ind w:left="2160" w:hanging="360"/>
      </w:pPr>
      <w:rPr>
        <w:rFonts w:ascii="Wingdings" w:hAnsi="Wingdings" w:hint="default"/>
      </w:rPr>
    </w:lvl>
    <w:lvl w:ilvl="3" w:tplc="BA001DA6" w:tentative="1">
      <w:start w:val="1"/>
      <w:numFmt w:val="bullet"/>
      <w:lvlText w:val=""/>
      <w:lvlJc w:val="left"/>
      <w:pPr>
        <w:ind w:left="2880" w:hanging="360"/>
      </w:pPr>
      <w:rPr>
        <w:rFonts w:ascii="Symbol" w:hAnsi="Symbol" w:hint="default"/>
      </w:rPr>
    </w:lvl>
    <w:lvl w:ilvl="4" w:tplc="B6E296C6" w:tentative="1">
      <w:start w:val="1"/>
      <w:numFmt w:val="bullet"/>
      <w:lvlText w:val="o"/>
      <w:lvlJc w:val="left"/>
      <w:pPr>
        <w:ind w:left="3600" w:hanging="360"/>
      </w:pPr>
      <w:rPr>
        <w:rFonts w:ascii="Courier New" w:hAnsi="Courier New" w:cs="Courier New" w:hint="default"/>
      </w:rPr>
    </w:lvl>
    <w:lvl w:ilvl="5" w:tplc="98602F8A" w:tentative="1">
      <w:start w:val="1"/>
      <w:numFmt w:val="bullet"/>
      <w:lvlText w:val=""/>
      <w:lvlJc w:val="left"/>
      <w:pPr>
        <w:ind w:left="4320" w:hanging="360"/>
      </w:pPr>
      <w:rPr>
        <w:rFonts w:ascii="Wingdings" w:hAnsi="Wingdings" w:hint="default"/>
      </w:rPr>
    </w:lvl>
    <w:lvl w:ilvl="6" w:tplc="12A6E746" w:tentative="1">
      <w:start w:val="1"/>
      <w:numFmt w:val="bullet"/>
      <w:lvlText w:val=""/>
      <w:lvlJc w:val="left"/>
      <w:pPr>
        <w:ind w:left="5040" w:hanging="360"/>
      </w:pPr>
      <w:rPr>
        <w:rFonts w:ascii="Symbol" w:hAnsi="Symbol" w:hint="default"/>
      </w:rPr>
    </w:lvl>
    <w:lvl w:ilvl="7" w:tplc="EB52527E" w:tentative="1">
      <w:start w:val="1"/>
      <w:numFmt w:val="bullet"/>
      <w:lvlText w:val="o"/>
      <w:lvlJc w:val="left"/>
      <w:pPr>
        <w:ind w:left="5760" w:hanging="360"/>
      </w:pPr>
      <w:rPr>
        <w:rFonts w:ascii="Courier New" w:hAnsi="Courier New" w:cs="Courier New" w:hint="default"/>
      </w:rPr>
    </w:lvl>
    <w:lvl w:ilvl="8" w:tplc="04C2BE8C" w:tentative="1">
      <w:start w:val="1"/>
      <w:numFmt w:val="bullet"/>
      <w:lvlText w:val=""/>
      <w:lvlJc w:val="left"/>
      <w:pPr>
        <w:ind w:left="6480" w:hanging="360"/>
      </w:pPr>
      <w:rPr>
        <w:rFonts w:ascii="Wingdings" w:hAnsi="Wingdings" w:hint="default"/>
      </w:rPr>
    </w:lvl>
  </w:abstractNum>
  <w:abstractNum w:abstractNumId="12" w15:restartNumberingAfterBreak="0">
    <w:nsid w:val="1F6D3E2C"/>
    <w:multiLevelType w:val="hybridMultilevel"/>
    <w:tmpl w:val="B8981BF0"/>
    <w:lvl w:ilvl="0" w:tplc="918ADBA8">
      <w:start w:val="1"/>
      <w:numFmt w:val="decimal"/>
      <w:lvlText w:val="%1."/>
      <w:lvlJc w:val="left"/>
      <w:pPr>
        <w:ind w:left="1080" w:hanging="360"/>
      </w:pPr>
      <w:rPr>
        <w:rFonts w:hint="default"/>
      </w:rPr>
    </w:lvl>
    <w:lvl w:ilvl="1" w:tplc="65BA2148" w:tentative="1">
      <w:start w:val="1"/>
      <w:numFmt w:val="lowerLetter"/>
      <w:lvlText w:val="%2."/>
      <w:lvlJc w:val="left"/>
      <w:pPr>
        <w:ind w:left="1800" w:hanging="360"/>
      </w:pPr>
    </w:lvl>
    <w:lvl w:ilvl="2" w:tplc="19E82C20" w:tentative="1">
      <w:start w:val="1"/>
      <w:numFmt w:val="lowerRoman"/>
      <w:lvlText w:val="%3."/>
      <w:lvlJc w:val="right"/>
      <w:pPr>
        <w:ind w:left="2520" w:hanging="180"/>
      </w:pPr>
    </w:lvl>
    <w:lvl w:ilvl="3" w:tplc="40321550" w:tentative="1">
      <w:start w:val="1"/>
      <w:numFmt w:val="decimal"/>
      <w:lvlText w:val="%4."/>
      <w:lvlJc w:val="left"/>
      <w:pPr>
        <w:ind w:left="3240" w:hanging="360"/>
      </w:pPr>
    </w:lvl>
    <w:lvl w:ilvl="4" w:tplc="1F0EDC70" w:tentative="1">
      <w:start w:val="1"/>
      <w:numFmt w:val="lowerLetter"/>
      <w:lvlText w:val="%5."/>
      <w:lvlJc w:val="left"/>
      <w:pPr>
        <w:ind w:left="3960" w:hanging="360"/>
      </w:pPr>
    </w:lvl>
    <w:lvl w:ilvl="5" w:tplc="450AEB06" w:tentative="1">
      <w:start w:val="1"/>
      <w:numFmt w:val="lowerRoman"/>
      <w:lvlText w:val="%6."/>
      <w:lvlJc w:val="right"/>
      <w:pPr>
        <w:ind w:left="4680" w:hanging="180"/>
      </w:pPr>
    </w:lvl>
    <w:lvl w:ilvl="6" w:tplc="EC52A148" w:tentative="1">
      <w:start w:val="1"/>
      <w:numFmt w:val="decimal"/>
      <w:lvlText w:val="%7."/>
      <w:lvlJc w:val="left"/>
      <w:pPr>
        <w:ind w:left="5400" w:hanging="360"/>
      </w:pPr>
    </w:lvl>
    <w:lvl w:ilvl="7" w:tplc="CC60F76A" w:tentative="1">
      <w:start w:val="1"/>
      <w:numFmt w:val="lowerLetter"/>
      <w:lvlText w:val="%8."/>
      <w:lvlJc w:val="left"/>
      <w:pPr>
        <w:ind w:left="6120" w:hanging="360"/>
      </w:pPr>
    </w:lvl>
    <w:lvl w:ilvl="8" w:tplc="43E61F54" w:tentative="1">
      <w:start w:val="1"/>
      <w:numFmt w:val="lowerRoman"/>
      <w:lvlText w:val="%9."/>
      <w:lvlJc w:val="right"/>
      <w:pPr>
        <w:ind w:left="6840" w:hanging="180"/>
      </w:pPr>
    </w:lvl>
  </w:abstractNum>
  <w:abstractNum w:abstractNumId="13" w15:restartNumberingAfterBreak="0">
    <w:nsid w:val="1F8E4084"/>
    <w:multiLevelType w:val="hybridMultilevel"/>
    <w:tmpl w:val="A8206C5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FAD5FB2"/>
    <w:multiLevelType w:val="hybridMultilevel"/>
    <w:tmpl w:val="D79C1580"/>
    <w:lvl w:ilvl="0" w:tplc="04070001">
      <w:start w:val="1"/>
      <w:numFmt w:val="bullet"/>
      <w:lvlText w:val=""/>
      <w:lvlJc w:val="left"/>
      <w:pPr>
        <w:ind w:left="823" w:hanging="360"/>
      </w:pPr>
      <w:rPr>
        <w:rFonts w:ascii="Symbol" w:hAnsi="Symbol"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15" w15:restartNumberingAfterBreak="0">
    <w:nsid w:val="21E05168"/>
    <w:multiLevelType w:val="hybridMultilevel"/>
    <w:tmpl w:val="E1AAB3E2"/>
    <w:lvl w:ilvl="0" w:tplc="54747752">
      <w:start w:val="1"/>
      <w:numFmt w:val="bullet"/>
      <w:lvlText w:val=""/>
      <w:lvlJc w:val="left"/>
      <w:pPr>
        <w:tabs>
          <w:tab w:val="num" w:pos="845"/>
        </w:tabs>
        <w:ind w:left="845" w:hanging="360"/>
      </w:pPr>
      <w:rPr>
        <w:rFonts w:ascii="Symbol" w:hAnsi="Symbol" w:hint="default"/>
      </w:rPr>
    </w:lvl>
    <w:lvl w:ilvl="1" w:tplc="E4C863F6" w:tentative="1">
      <w:start w:val="1"/>
      <w:numFmt w:val="bullet"/>
      <w:lvlText w:val="o"/>
      <w:lvlJc w:val="left"/>
      <w:pPr>
        <w:tabs>
          <w:tab w:val="num" w:pos="1565"/>
        </w:tabs>
        <w:ind w:left="1565" w:hanging="360"/>
      </w:pPr>
      <w:rPr>
        <w:rFonts w:ascii="Courier New" w:hAnsi="Courier New" w:cs="Courier New" w:hint="default"/>
      </w:rPr>
    </w:lvl>
    <w:lvl w:ilvl="2" w:tplc="31ECA540" w:tentative="1">
      <w:start w:val="1"/>
      <w:numFmt w:val="bullet"/>
      <w:lvlText w:val=""/>
      <w:lvlJc w:val="left"/>
      <w:pPr>
        <w:tabs>
          <w:tab w:val="num" w:pos="2285"/>
        </w:tabs>
        <w:ind w:left="2285" w:hanging="360"/>
      </w:pPr>
      <w:rPr>
        <w:rFonts w:ascii="Wingdings" w:hAnsi="Wingdings" w:hint="default"/>
      </w:rPr>
    </w:lvl>
    <w:lvl w:ilvl="3" w:tplc="21E25AAE" w:tentative="1">
      <w:start w:val="1"/>
      <w:numFmt w:val="bullet"/>
      <w:lvlText w:val=""/>
      <w:lvlJc w:val="left"/>
      <w:pPr>
        <w:tabs>
          <w:tab w:val="num" w:pos="3005"/>
        </w:tabs>
        <w:ind w:left="3005" w:hanging="360"/>
      </w:pPr>
      <w:rPr>
        <w:rFonts w:ascii="Symbol" w:hAnsi="Symbol" w:hint="default"/>
      </w:rPr>
    </w:lvl>
    <w:lvl w:ilvl="4" w:tplc="4A4CB354" w:tentative="1">
      <w:start w:val="1"/>
      <w:numFmt w:val="bullet"/>
      <w:lvlText w:val="o"/>
      <w:lvlJc w:val="left"/>
      <w:pPr>
        <w:tabs>
          <w:tab w:val="num" w:pos="3725"/>
        </w:tabs>
        <w:ind w:left="3725" w:hanging="360"/>
      </w:pPr>
      <w:rPr>
        <w:rFonts w:ascii="Courier New" w:hAnsi="Courier New" w:cs="Courier New" w:hint="default"/>
      </w:rPr>
    </w:lvl>
    <w:lvl w:ilvl="5" w:tplc="4A7289E2" w:tentative="1">
      <w:start w:val="1"/>
      <w:numFmt w:val="bullet"/>
      <w:lvlText w:val=""/>
      <w:lvlJc w:val="left"/>
      <w:pPr>
        <w:tabs>
          <w:tab w:val="num" w:pos="4445"/>
        </w:tabs>
        <w:ind w:left="4445" w:hanging="360"/>
      </w:pPr>
      <w:rPr>
        <w:rFonts w:ascii="Wingdings" w:hAnsi="Wingdings" w:hint="default"/>
      </w:rPr>
    </w:lvl>
    <w:lvl w:ilvl="6" w:tplc="1DF49C5A" w:tentative="1">
      <w:start w:val="1"/>
      <w:numFmt w:val="bullet"/>
      <w:lvlText w:val=""/>
      <w:lvlJc w:val="left"/>
      <w:pPr>
        <w:tabs>
          <w:tab w:val="num" w:pos="5165"/>
        </w:tabs>
        <w:ind w:left="5165" w:hanging="360"/>
      </w:pPr>
      <w:rPr>
        <w:rFonts w:ascii="Symbol" w:hAnsi="Symbol" w:hint="default"/>
      </w:rPr>
    </w:lvl>
    <w:lvl w:ilvl="7" w:tplc="8F2C3730" w:tentative="1">
      <w:start w:val="1"/>
      <w:numFmt w:val="bullet"/>
      <w:lvlText w:val="o"/>
      <w:lvlJc w:val="left"/>
      <w:pPr>
        <w:tabs>
          <w:tab w:val="num" w:pos="5885"/>
        </w:tabs>
        <w:ind w:left="5885" w:hanging="360"/>
      </w:pPr>
      <w:rPr>
        <w:rFonts w:ascii="Courier New" w:hAnsi="Courier New" w:cs="Courier New" w:hint="default"/>
      </w:rPr>
    </w:lvl>
    <w:lvl w:ilvl="8" w:tplc="A336DDD6" w:tentative="1">
      <w:start w:val="1"/>
      <w:numFmt w:val="bullet"/>
      <w:lvlText w:val=""/>
      <w:lvlJc w:val="left"/>
      <w:pPr>
        <w:tabs>
          <w:tab w:val="num" w:pos="6605"/>
        </w:tabs>
        <w:ind w:left="6605" w:hanging="360"/>
      </w:pPr>
      <w:rPr>
        <w:rFonts w:ascii="Wingdings" w:hAnsi="Wingdings" w:hint="default"/>
      </w:rPr>
    </w:lvl>
  </w:abstractNum>
  <w:abstractNum w:abstractNumId="16" w15:restartNumberingAfterBreak="0">
    <w:nsid w:val="24003FFB"/>
    <w:multiLevelType w:val="hybridMultilevel"/>
    <w:tmpl w:val="804C48C2"/>
    <w:lvl w:ilvl="0" w:tplc="2B363BD2">
      <w:start w:val="1"/>
      <w:numFmt w:val="bullet"/>
      <w:lvlText w:val=""/>
      <w:lvlJc w:val="left"/>
      <w:pPr>
        <w:tabs>
          <w:tab w:val="num" w:pos="720"/>
        </w:tabs>
        <w:ind w:left="720" w:hanging="360"/>
      </w:pPr>
      <w:rPr>
        <w:rFonts w:ascii="Symbol" w:hAnsi="Symbol" w:hint="default"/>
      </w:rPr>
    </w:lvl>
    <w:lvl w:ilvl="1" w:tplc="39DE4470" w:tentative="1">
      <w:start w:val="1"/>
      <w:numFmt w:val="bullet"/>
      <w:lvlText w:val="o"/>
      <w:lvlJc w:val="left"/>
      <w:pPr>
        <w:tabs>
          <w:tab w:val="num" w:pos="1440"/>
        </w:tabs>
        <w:ind w:left="1440" w:hanging="360"/>
      </w:pPr>
      <w:rPr>
        <w:rFonts w:ascii="Courier New" w:hAnsi="Courier New" w:cs="Courier New" w:hint="default"/>
      </w:rPr>
    </w:lvl>
    <w:lvl w:ilvl="2" w:tplc="DAA44AC0" w:tentative="1">
      <w:start w:val="1"/>
      <w:numFmt w:val="bullet"/>
      <w:lvlText w:val=""/>
      <w:lvlJc w:val="left"/>
      <w:pPr>
        <w:tabs>
          <w:tab w:val="num" w:pos="2160"/>
        </w:tabs>
        <w:ind w:left="2160" w:hanging="360"/>
      </w:pPr>
      <w:rPr>
        <w:rFonts w:ascii="Wingdings" w:hAnsi="Wingdings" w:hint="default"/>
      </w:rPr>
    </w:lvl>
    <w:lvl w:ilvl="3" w:tplc="236EA28A" w:tentative="1">
      <w:start w:val="1"/>
      <w:numFmt w:val="bullet"/>
      <w:lvlText w:val=""/>
      <w:lvlJc w:val="left"/>
      <w:pPr>
        <w:tabs>
          <w:tab w:val="num" w:pos="2880"/>
        </w:tabs>
        <w:ind w:left="2880" w:hanging="360"/>
      </w:pPr>
      <w:rPr>
        <w:rFonts w:ascii="Symbol" w:hAnsi="Symbol" w:hint="default"/>
      </w:rPr>
    </w:lvl>
    <w:lvl w:ilvl="4" w:tplc="39689964" w:tentative="1">
      <w:start w:val="1"/>
      <w:numFmt w:val="bullet"/>
      <w:lvlText w:val="o"/>
      <w:lvlJc w:val="left"/>
      <w:pPr>
        <w:tabs>
          <w:tab w:val="num" w:pos="3600"/>
        </w:tabs>
        <w:ind w:left="3600" w:hanging="360"/>
      </w:pPr>
      <w:rPr>
        <w:rFonts w:ascii="Courier New" w:hAnsi="Courier New" w:cs="Courier New" w:hint="default"/>
      </w:rPr>
    </w:lvl>
    <w:lvl w:ilvl="5" w:tplc="02746290" w:tentative="1">
      <w:start w:val="1"/>
      <w:numFmt w:val="bullet"/>
      <w:lvlText w:val=""/>
      <w:lvlJc w:val="left"/>
      <w:pPr>
        <w:tabs>
          <w:tab w:val="num" w:pos="4320"/>
        </w:tabs>
        <w:ind w:left="4320" w:hanging="360"/>
      </w:pPr>
      <w:rPr>
        <w:rFonts w:ascii="Wingdings" w:hAnsi="Wingdings" w:hint="default"/>
      </w:rPr>
    </w:lvl>
    <w:lvl w:ilvl="6" w:tplc="A5B45380" w:tentative="1">
      <w:start w:val="1"/>
      <w:numFmt w:val="bullet"/>
      <w:lvlText w:val=""/>
      <w:lvlJc w:val="left"/>
      <w:pPr>
        <w:tabs>
          <w:tab w:val="num" w:pos="5040"/>
        </w:tabs>
        <w:ind w:left="5040" w:hanging="360"/>
      </w:pPr>
      <w:rPr>
        <w:rFonts w:ascii="Symbol" w:hAnsi="Symbol" w:hint="default"/>
      </w:rPr>
    </w:lvl>
    <w:lvl w:ilvl="7" w:tplc="BAF628C2" w:tentative="1">
      <w:start w:val="1"/>
      <w:numFmt w:val="bullet"/>
      <w:lvlText w:val="o"/>
      <w:lvlJc w:val="left"/>
      <w:pPr>
        <w:tabs>
          <w:tab w:val="num" w:pos="5760"/>
        </w:tabs>
        <w:ind w:left="5760" w:hanging="360"/>
      </w:pPr>
      <w:rPr>
        <w:rFonts w:ascii="Courier New" w:hAnsi="Courier New" w:cs="Courier New" w:hint="default"/>
      </w:rPr>
    </w:lvl>
    <w:lvl w:ilvl="8" w:tplc="E7A673E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F3DF7"/>
    <w:multiLevelType w:val="hybridMultilevel"/>
    <w:tmpl w:val="B5CCEF08"/>
    <w:lvl w:ilvl="0" w:tplc="E0BE9104">
      <w:start w:val="1"/>
      <w:numFmt w:val="bullet"/>
      <w:lvlText w:val=""/>
      <w:lvlJc w:val="left"/>
      <w:pPr>
        <w:tabs>
          <w:tab w:val="num" w:pos="720"/>
        </w:tabs>
        <w:ind w:left="720" w:hanging="360"/>
      </w:pPr>
      <w:rPr>
        <w:rFonts w:ascii="Symbol" w:hAnsi="Symbol" w:hint="default"/>
        <w:color w:val="auto"/>
      </w:rPr>
    </w:lvl>
    <w:lvl w:ilvl="1" w:tplc="DFD0B99E" w:tentative="1">
      <w:start w:val="1"/>
      <w:numFmt w:val="bullet"/>
      <w:lvlText w:val="o"/>
      <w:lvlJc w:val="left"/>
      <w:pPr>
        <w:tabs>
          <w:tab w:val="num" w:pos="1440"/>
        </w:tabs>
        <w:ind w:left="1440" w:hanging="360"/>
      </w:pPr>
      <w:rPr>
        <w:rFonts w:ascii="Courier New" w:hAnsi="Courier New" w:cs="Courier New" w:hint="default"/>
      </w:rPr>
    </w:lvl>
    <w:lvl w:ilvl="2" w:tplc="5FF00926" w:tentative="1">
      <w:start w:val="1"/>
      <w:numFmt w:val="bullet"/>
      <w:lvlText w:val=""/>
      <w:lvlJc w:val="left"/>
      <w:pPr>
        <w:tabs>
          <w:tab w:val="num" w:pos="2160"/>
        </w:tabs>
        <w:ind w:left="2160" w:hanging="360"/>
      </w:pPr>
      <w:rPr>
        <w:rFonts w:ascii="Wingdings" w:hAnsi="Wingdings" w:hint="default"/>
      </w:rPr>
    </w:lvl>
    <w:lvl w:ilvl="3" w:tplc="5BE86630" w:tentative="1">
      <w:start w:val="1"/>
      <w:numFmt w:val="bullet"/>
      <w:lvlText w:val=""/>
      <w:lvlJc w:val="left"/>
      <w:pPr>
        <w:tabs>
          <w:tab w:val="num" w:pos="2880"/>
        </w:tabs>
        <w:ind w:left="2880" w:hanging="360"/>
      </w:pPr>
      <w:rPr>
        <w:rFonts w:ascii="Symbol" w:hAnsi="Symbol" w:hint="default"/>
      </w:rPr>
    </w:lvl>
    <w:lvl w:ilvl="4" w:tplc="D09EDA56" w:tentative="1">
      <w:start w:val="1"/>
      <w:numFmt w:val="bullet"/>
      <w:lvlText w:val="o"/>
      <w:lvlJc w:val="left"/>
      <w:pPr>
        <w:tabs>
          <w:tab w:val="num" w:pos="3600"/>
        </w:tabs>
        <w:ind w:left="3600" w:hanging="360"/>
      </w:pPr>
      <w:rPr>
        <w:rFonts w:ascii="Courier New" w:hAnsi="Courier New" w:cs="Courier New" w:hint="default"/>
      </w:rPr>
    </w:lvl>
    <w:lvl w:ilvl="5" w:tplc="C99E3E7C" w:tentative="1">
      <w:start w:val="1"/>
      <w:numFmt w:val="bullet"/>
      <w:lvlText w:val=""/>
      <w:lvlJc w:val="left"/>
      <w:pPr>
        <w:tabs>
          <w:tab w:val="num" w:pos="4320"/>
        </w:tabs>
        <w:ind w:left="4320" w:hanging="360"/>
      </w:pPr>
      <w:rPr>
        <w:rFonts w:ascii="Wingdings" w:hAnsi="Wingdings" w:hint="default"/>
      </w:rPr>
    </w:lvl>
    <w:lvl w:ilvl="6" w:tplc="AAA2B580" w:tentative="1">
      <w:start w:val="1"/>
      <w:numFmt w:val="bullet"/>
      <w:lvlText w:val=""/>
      <w:lvlJc w:val="left"/>
      <w:pPr>
        <w:tabs>
          <w:tab w:val="num" w:pos="5040"/>
        </w:tabs>
        <w:ind w:left="5040" w:hanging="360"/>
      </w:pPr>
      <w:rPr>
        <w:rFonts w:ascii="Symbol" w:hAnsi="Symbol" w:hint="default"/>
      </w:rPr>
    </w:lvl>
    <w:lvl w:ilvl="7" w:tplc="871499E6" w:tentative="1">
      <w:start w:val="1"/>
      <w:numFmt w:val="bullet"/>
      <w:lvlText w:val="o"/>
      <w:lvlJc w:val="left"/>
      <w:pPr>
        <w:tabs>
          <w:tab w:val="num" w:pos="5760"/>
        </w:tabs>
        <w:ind w:left="5760" w:hanging="360"/>
      </w:pPr>
      <w:rPr>
        <w:rFonts w:ascii="Courier New" w:hAnsi="Courier New" w:cs="Courier New" w:hint="default"/>
      </w:rPr>
    </w:lvl>
    <w:lvl w:ilvl="8" w:tplc="8DDA54F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CC1D28"/>
    <w:multiLevelType w:val="hybridMultilevel"/>
    <w:tmpl w:val="A274B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462472B"/>
    <w:multiLevelType w:val="hybridMultilevel"/>
    <w:tmpl w:val="0720983E"/>
    <w:lvl w:ilvl="0" w:tplc="EEE8BF8C">
      <w:start w:val="1"/>
      <w:numFmt w:val="bullet"/>
      <w:lvlText w:val=""/>
      <w:lvlJc w:val="left"/>
      <w:pPr>
        <w:ind w:left="720" w:hanging="360"/>
      </w:pPr>
      <w:rPr>
        <w:rFonts w:ascii="Symbol" w:hAnsi="Symbol" w:hint="default"/>
      </w:rPr>
    </w:lvl>
    <w:lvl w:ilvl="1" w:tplc="0382F5D6" w:tentative="1">
      <w:start w:val="1"/>
      <w:numFmt w:val="bullet"/>
      <w:lvlText w:val="o"/>
      <w:lvlJc w:val="left"/>
      <w:pPr>
        <w:ind w:left="1440" w:hanging="360"/>
      </w:pPr>
      <w:rPr>
        <w:rFonts w:ascii="Courier New" w:hAnsi="Courier New" w:cs="Courier New" w:hint="default"/>
      </w:rPr>
    </w:lvl>
    <w:lvl w:ilvl="2" w:tplc="AEB62718" w:tentative="1">
      <w:start w:val="1"/>
      <w:numFmt w:val="bullet"/>
      <w:lvlText w:val=""/>
      <w:lvlJc w:val="left"/>
      <w:pPr>
        <w:ind w:left="2160" w:hanging="360"/>
      </w:pPr>
      <w:rPr>
        <w:rFonts w:ascii="Wingdings" w:hAnsi="Wingdings" w:hint="default"/>
      </w:rPr>
    </w:lvl>
    <w:lvl w:ilvl="3" w:tplc="4BF42288" w:tentative="1">
      <w:start w:val="1"/>
      <w:numFmt w:val="bullet"/>
      <w:lvlText w:val=""/>
      <w:lvlJc w:val="left"/>
      <w:pPr>
        <w:ind w:left="2880" w:hanging="360"/>
      </w:pPr>
      <w:rPr>
        <w:rFonts w:ascii="Symbol" w:hAnsi="Symbol" w:hint="default"/>
      </w:rPr>
    </w:lvl>
    <w:lvl w:ilvl="4" w:tplc="2752C678" w:tentative="1">
      <w:start w:val="1"/>
      <w:numFmt w:val="bullet"/>
      <w:lvlText w:val="o"/>
      <w:lvlJc w:val="left"/>
      <w:pPr>
        <w:ind w:left="3600" w:hanging="360"/>
      </w:pPr>
      <w:rPr>
        <w:rFonts w:ascii="Courier New" w:hAnsi="Courier New" w:cs="Courier New" w:hint="default"/>
      </w:rPr>
    </w:lvl>
    <w:lvl w:ilvl="5" w:tplc="7CA65C94" w:tentative="1">
      <w:start w:val="1"/>
      <w:numFmt w:val="bullet"/>
      <w:lvlText w:val=""/>
      <w:lvlJc w:val="left"/>
      <w:pPr>
        <w:ind w:left="4320" w:hanging="360"/>
      </w:pPr>
      <w:rPr>
        <w:rFonts w:ascii="Wingdings" w:hAnsi="Wingdings" w:hint="default"/>
      </w:rPr>
    </w:lvl>
    <w:lvl w:ilvl="6" w:tplc="1F6A99EA" w:tentative="1">
      <w:start w:val="1"/>
      <w:numFmt w:val="bullet"/>
      <w:lvlText w:val=""/>
      <w:lvlJc w:val="left"/>
      <w:pPr>
        <w:ind w:left="5040" w:hanging="360"/>
      </w:pPr>
      <w:rPr>
        <w:rFonts w:ascii="Symbol" w:hAnsi="Symbol" w:hint="default"/>
      </w:rPr>
    </w:lvl>
    <w:lvl w:ilvl="7" w:tplc="4F54B5F2" w:tentative="1">
      <w:start w:val="1"/>
      <w:numFmt w:val="bullet"/>
      <w:lvlText w:val="o"/>
      <w:lvlJc w:val="left"/>
      <w:pPr>
        <w:ind w:left="5760" w:hanging="360"/>
      </w:pPr>
      <w:rPr>
        <w:rFonts w:ascii="Courier New" w:hAnsi="Courier New" w:cs="Courier New" w:hint="default"/>
      </w:rPr>
    </w:lvl>
    <w:lvl w:ilvl="8" w:tplc="B0E61B70" w:tentative="1">
      <w:start w:val="1"/>
      <w:numFmt w:val="bullet"/>
      <w:lvlText w:val=""/>
      <w:lvlJc w:val="left"/>
      <w:pPr>
        <w:ind w:left="6480" w:hanging="360"/>
      </w:pPr>
      <w:rPr>
        <w:rFonts w:ascii="Wingdings" w:hAnsi="Wingdings" w:hint="default"/>
      </w:rPr>
    </w:lvl>
  </w:abstractNum>
  <w:abstractNum w:abstractNumId="20" w15:restartNumberingAfterBreak="0">
    <w:nsid w:val="3B335E4E"/>
    <w:multiLevelType w:val="multilevel"/>
    <w:tmpl w:val="AEA6B9A6"/>
    <w:lvl w:ilvl="0">
      <w:start w:val="1"/>
      <w:numFmt w:val="bullet"/>
      <w:lvlText w:val=""/>
      <w:lvlJc w:val="left"/>
      <w:pPr>
        <w:tabs>
          <w:tab w:val="num" w:pos="360"/>
        </w:tabs>
        <w:ind w:left="360" w:hanging="360"/>
      </w:pPr>
      <w:rPr>
        <w:rFonts w:ascii="Symbol" w:hAnsi="Symbol" w:hint="default"/>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1" w15:restartNumberingAfterBreak="0">
    <w:nsid w:val="467B18A1"/>
    <w:multiLevelType w:val="hybridMultilevel"/>
    <w:tmpl w:val="E782F502"/>
    <w:lvl w:ilvl="0" w:tplc="04070001">
      <w:start w:val="1"/>
      <w:numFmt w:val="bullet"/>
      <w:lvlText w:val=""/>
      <w:lvlJc w:val="left"/>
      <w:pPr>
        <w:tabs>
          <w:tab w:val="num" w:pos="720"/>
        </w:tabs>
        <w:ind w:left="720" w:hanging="360"/>
      </w:pPr>
      <w:rPr>
        <w:rFonts w:ascii="Symbol" w:hAnsi="Symbol" w:hint="default"/>
        <w:color w:val="auto"/>
      </w:rPr>
    </w:lvl>
    <w:lvl w:ilvl="1" w:tplc="262493D2" w:tentative="1">
      <w:start w:val="1"/>
      <w:numFmt w:val="bullet"/>
      <w:lvlText w:val="o"/>
      <w:lvlJc w:val="left"/>
      <w:pPr>
        <w:tabs>
          <w:tab w:val="num" w:pos="1440"/>
        </w:tabs>
        <w:ind w:left="1440" w:hanging="360"/>
      </w:pPr>
      <w:rPr>
        <w:rFonts w:ascii="Courier New" w:hAnsi="Courier New" w:cs="Courier New" w:hint="default"/>
      </w:rPr>
    </w:lvl>
    <w:lvl w:ilvl="2" w:tplc="6CF6BBAA" w:tentative="1">
      <w:start w:val="1"/>
      <w:numFmt w:val="bullet"/>
      <w:lvlText w:val=""/>
      <w:lvlJc w:val="left"/>
      <w:pPr>
        <w:tabs>
          <w:tab w:val="num" w:pos="2160"/>
        </w:tabs>
        <w:ind w:left="2160" w:hanging="360"/>
      </w:pPr>
      <w:rPr>
        <w:rFonts w:ascii="Wingdings" w:hAnsi="Wingdings" w:hint="default"/>
      </w:rPr>
    </w:lvl>
    <w:lvl w:ilvl="3" w:tplc="0824CAEE" w:tentative="1">
      <w:start w:val="1"/>
      <w:numFmt w:val="bullet"/>
      <w:lvlText w:val=""/>
      <w:lvlJc w:val="left"/>
      <w:pPr>
        <w:tabs>
          <w:tab w:val="num" w:pos="2880"/>
        </w:tabs>
        <w:ind w:left="2880" w:hanging="360"/>
      </w:pPr>
      <w:rPr>
        <w:rFonts w:ascii="Symbol" w:hAnsi="Symbol" w:hint="default"/>
      </w:rPr>
    </w:lvl>
    <w:lvl w:ilvl="4" w:tplc="97C84F2A" w:tentative="1">
      <w:start w:val="1"/>
      <w:numFmt w:val="bullet"/>
      <w:lvlText w:val="o"/>
      <w:lvlJc w:val="left"/>
      <w:pPr>
        <w:tabs>
          <w:tab w:val="num" w:pos="3600"/>
        </w:tabs>
        <w:ind w:left="3600" w:hanging="360"/>
      </w:pPr>
      <w:rPr>
        <w:rFonts w:ascii="Courier New" w:hAnsi="Courier New" w:cs="Courier New" w:hint="default"/>
      </w:rPr>
    </w:lvl>
    <w:lvl w:ilvl="5" w:tplc="95C07756" w:tentative="1">
      <w:start w:val="1"/>
      <w:numFmt w:val="bullet"/>
      <w:lvlText w:val=""/>
      <w:lvlJc w:val="left"/>
      <w:pPr>
        <w:tabs>
          <w:tab w:val="num" w:pos="4320"/>
        </w:tabs>
        <w:ind w:left="4320" w:hanging="360"/>
      </w:pPr>
      <w:rPr>
        <w:rFonts w:ascii="Wingdings" w:hAnsi="Wingdings" w:hint="default"/>
      </w:rPr>
    </w:lvl>
    <w:lvl w:ilvl="6" w:tplc="C32CE982" w:tentative="1">
      <w:start w:val="1"/>
      <w:numFmt w:val="bullet"/>
      <w:lvlText w:val=""/>
      <w:lvlJc w:val="left"/>
      <w:pPr>
        <w:tabs>
          <w:tab w:val="num" w:pos="5040"/>
        </w:tabs>
        <w:ind w:left="5040" w:hanging="360"/>
      </w:pPr>
      <w:rPr>
        <w:rFonts w:ascii="Symbol" w:hAnsi="Symbol" w:hint="default"/>
      </w:rPr>
    </w:lvl>
    <w:lvl w:ilvl="7" w:tplc="A170AE20" w:tentative="1">
      <w:start w:val="1"/>
      <w:numFmt w:val="bullet"/>
      <w:lvlText w:val="o"/>
      <w:lvlJc w:val="left"/>
      <w:pPr>
        <w:tabs>
          <w:tab w:val="num" w:pos="5760"/>
        </w:tabs>
        <w:ind w:left="5760" w:hanging="360"/>
      </w:pPr>
      <w:rPr>
        <w:rFonts w:ascii="Courier New" w:hAnsi="Courier New" w:cs="Courier New" w:hint="default"/>
      </w:rPr>
    </w:lvl>
    <w:lvl w:ilvl="8" w:tplc="A2227F3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903C0"/>
    <w:multiLevelType w:val="hybridMultilevel"/>
    <w:tmpl w:val="37DEA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14432D"/>
    <w:multiLevelType w:val="hybridMultilevel"/>
    <w:tmpl w:val="ED5C8052"/>
    <w:lvl w:ilvl="0" w:tplc="04070001">
      <w:start w:val="1"/>
      <w:numFmt w:val="bullet"/>
      <w:lvlText w:val=""/>
      <w:lvlJc w:val="left"/>
      <w:pPr>
        <w:tabs>
          <w:tab w:val="num" w:pos="720"/>
        </w:tabs>
        <w:ind w:left="720" w:hanging="360"/>
      </w:pPr>
      <w:rPr>
        <w:rFonts w:ascii="Symbol" w:hAnsi="Symbol" w:hint="default"/>
        <w:color w:val="auto"/>
      </w:rPr>
    </w:lvl>
    <w:lvl w:ilvl="1" w:tplc="6088A1C6" w:tentative="1">
      <w:start w:val="1"/>
      <w:numFmt w:val="bullet"/>
      <w:lvlText w:val="o"/>
      <w:lvlJc w:val="left"/>
      <w:pPr>
        <w:tabs>
          <w:tab w:val="num" w:pos="1440"/>
        </w:tabs>
        <w:ind w:left="1440" w:hanging="360"/>
      </w:pPr>
      <w:rPr>
        <w:rFonts w:ascii="Courier New" w:hAnsi="Courier New" w:cs="Courier New" w:hint="default"/>
      </w:rPr>
    </w:lvl>
    <w:lvl w:ilvl="2" w:tplc="94A60C0A" w:tentative="1">
      <w:start w:val="1"/>
      <w:numFmt w:val="bullet"/>
      <w:lvlText w:val=""/>
      <w:lvlJc w:val="left"/>
      <w:pPr>
        <w:tabs>
          <w:tab w:val="num" w:pos="2160"/>
        </w:tabs>
        <w:ind w:left="2160" w:hanging="360"/>
      </w:pPr>
      <w:rPr>
        <w:rFonts w:ascii="Wingdings" w:hAnsi="Wingdings" w:hint="default"/>
      </w:rPr>
    </w:lvl>
    <w:lvl w:ilvl="3" w:tplc="5DB6A772" w:tentative="1">
      <w:start w:val="1"/>
      <w:numFmt w:val="bullet"/>
      <w:lvlText w:val=""/>
      <w:lvlJc w:val="left"/>
      <w:pPr>
        <w:tabs>
          <w:tab w:val="num" w:pos="2880"/>
        </w:tabs>
        <w:ind w:left="2880" w:hanging="360"/>
      </w:pPr>
      <w:rPr>
        <w:rFonts w:ascii="Symbol" w:hAnsi="Symbol" w:hint="default"/>
      </w:rPr>
    </w:lvl>
    <w:lvl w:ilvl="4" w:tplc="37A05808" w:tentative="1">
      <w:start w:val="1"/>
      <w:numFmt w:val="bullet"/>
      <w:lvlText w:val="o"/>
      <w:lvlJc w:val="left"/>
      <w:pPr>
        <w:tabs>
          <w:tab w:val="num" w:pos="3600"/>
        </w:tabs>
        <w:ind w:left="3600" w:hanging="360"/>
      </w:pPr>
      <w:rPr>
        <w:rFonts w:ascii="Courier New" w:hAnsi="Courier New" w:cs="Courier New" w:hint="default"/>
      </w:rPr>
    </w:lvl>
    <w:lvl w:ilvl="5" w:tplc="93A231E2" w:tentative="1">
      <w:start w:val="1"/>
      <w:numFmt w:val="bullet"/>
      <w:lvlText w:val=""/>
      <w:lvlJc w:val="left"/>
      <w:pPr>
        <w:tabs>
          <w:tab w:val="num" w:pos="4320"/>
        </w:tabs>
        <w:ind w:left="4320" w:hanging="360"/>
      </w:pPr>
      <w:rPr>
        <w:rFonts w:ascii="Wingdings" w:hAnsi="Wingdings" w:hint="default"/>
      </w:rPr>
    </w:lvl>
    <w:lvl w:ilvl="6" w:tplc="13D8A568" w:tentative="1">
      <w:start w:val="1"/>
      <w:numFmt w:val="bullet"/>
      <w:lvlText w:val=""/>
      <w:lvlJc w:val="left"/>
      <w:pPr>
        <w:tabs>
          <w:tab w:val="num" w:pos="5040"/>
        </w:tabs>
        <w:ind w:left="5040" w:hanging="360"/>
      </w:pPr>
      <w:rPr>
        <w:rFonts w:ascii="Symbol" w:hAnsi="Symbol" w:hint="default"/>
      </w:rPr>
    </w:lvl>
    <w:lvl w:ilvl="7" w:tplc="F7F4DE1C" w:tentative="1">
      <w:start w:val="1"/>
      <w:numFmt w:val="bullet"/>
      <w:lvlText w:val="o"/>
      <w:lvlJc w:val="left"/>
      <w:pPr>
        <w:tabs>
          <w:tab w:val="num" w:pos="5760"/>
        </w:tabs>
        <w:ind w:left="5760" w:hanging="360"/>
      </w:pPr>
      <w:rPr>
        <w:rFonts w:ascii="Courier New" w:hAnsi="Courier New" w:cs="Courier New" w:hint="default"/>
      </w:rPr>
    </w:lvl>
    <w:lvl w:ilvl="8" w:tplc="5DA0338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3C1D74"/>
    <w:multiLevelType w:val="hybridMultilevel"/>
    <w:tmpl w:val="840C3E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F302BDF"/>
    <w:multiLevelType w:val="hybridMultilevel"/>
    <w:tmpl w:val="6908CA22"/>
    <w:lvl w:ilvl="0" w:tplc="04070001">
      <w:start w:val="1"/>
      <w:numFmt w:val="bullet"/>
      <w:lvlText w:val=""/>
      <w:lvlJc w:val="left"/>
      <w:pPr>
        <w:ind w:left="825" w:hanging="360"/>
      </w:pPr>
      <w:rPr>
        <w:rFonts w:ascii="Symbol" w:hAnsi="Symbol"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26" w15:restartNumberingAfterBreak="0">
    <w:nsid w:val="558A49B1"/>
    <w:multiLevelType w:val="hybridMultilevel"/>
    <w:tmpl w:val="6A9EB142"/>
    <w:lvl w:ilvl="0" w:tplc="04070001">
      <w:start w:val="1"/>
      <w:numFmt w:val="bullet"/>
      <w:lvlText w:val=""/>
      <w:lvlJc w:val="left"/>
      <w:pPr>
        <w:ind w:left="825" w:hanging="360"/>
      </w:pPr>
      <w:rPr>
        <w:rFonts w:ascii="Symbol" w:hAnsi="Symbol" w:hint="default"/>
      </w:rPr>
    </w:lvl>
    <w:lvl w:ilvl="1" w:tplc="9F482038">
      <w:numFmt w:val="bullet"/>
      <w:lvlText w:val="-"/>
      <w:lvlJc w:val="left"/>
      <w:pPr>
        <w:ind w:left="1545" w:hanging="360"/>
      </w:pPr>
      <w:rPr>
        <w:rFonts w:ascii="Times New Roman" w:eastAsia="SimSun" w:hAnsi="Times New Roman" w:cs="Times New Roman"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27" w15:restartNumberingAfterBreak="0">
    <w:nsid w:val="59CE791A"/>
    <w:multiLevelType w:val="hybridMultilevel"/>
    <w:tmpl w:val="94864F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092637"/>
    <w:multiLevelType w:val="hybridMultilevel"/>
    <w:tmpl w:val="6FA0B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20234D1"/>
    <w:multiLevelType w:val="hybridMultilevel"/>
    <w:tmpl w:val="0D3C374A"/>
    <w:lvl w:ilvl="0" w:tplc="CC16FD8C">
      <w:start w:val="1"/>
      <w:numFmt w:val="bullet"/>
      <w:lvlText w:val=""/>
      <w:lvlJc w:val="left"/>
      <w:pPr>
        <w:tabs>
          <w:tab w:val="num" w:pos="720"/>
        </w:tabs>
        <w:ind w:left="720" w:hanging="360"/>
      </w:pPr>
      <w:rPr>
        <w:rFonts w:ascii="Symbol" w:hAnsi="Symbol" w:hint="default"/>
      </w:rPr>
    </w:lvl>
    <w:lvl w:ilvl="1" w:tplc="80140A20" w:tentative="1">
      <w:start w:val="1"/>
      <w:numFmt w:val="bullet"/>
      <w:lvlText w:val="o"/>
      <w:lvlJc w:val="left"/>
      <w:pPr>
        <w:tabs>
          <w:tab w:val="num" w:pos="1440"/>
        </w:tabs>
        <w:ind w:left="1440" w:hanging="360"/>
      </w:pPr>
      <w:rPr>
        <w:rFonts w:ascii="Courier New" w:hAnsi="Courier New" w:cs="Courier New" w:hint="default"/>
      </w:rPr>
    </w:lvl>
    <w:lvl w:ilvl="2" w:tplc="E4B21CA6" w:tentative="1">
      <w:start w:val="1"/>
      <w:numFmt w:val="bullet"/>
      <w:lvlText w:val=""/>
      <w:lvlJc w:val="left"/>
      <w:pPr>
        <w:tabs>
          <w:tab w:val="num" w:pos="2160"/>
        </w:tabs>
        <w:ind w:left="2160" w:hanging="360"/>
      </w:pPr>
      <w:rPr>
        <w:rFonts w:ascii="Wingdings" w:hAnsi="Wingdings" w:hint="default"/>
      </w:rPr>
    </w:lvl>
    <w:lvl w:ilvl="3" w:tplc="9466A7F0" w:tentative="1">
      <w:start w:val="1"/>
      <w:numFmt w:val="bullet"/>
      <w:lvlText w:val=""/>
      <w:lvlJc w:val="left"/>
      <w:pPr>
        <w:tabs>
          <w:tab w:val="num" w:pos="2880"/>
        </w:tabs>
        <w:ind w:left="2880" w:hanging="360"/>
      </w:pPr>
      <w:rPr>
        <w:rFonts w:ascii="Symbol" w:hAnsi="Symbol" w:hint="default"/>
      </w:rPr>
    </w:lvl>
    <w:lvl w:ilvl="4" w:tplc="13BC6142" w:tentative="1">
      <w:start w:val="1"/>
      <w:numFmt w:val="bullet"/>
      <w:lvlText w:val="o"/>
      <w:lvlJc w:val="left"/>
      <w:pPr>
        <w:tabs>
          <w:tab w:val="num" w:pos="3600"/>
        </w:tabs>
        <w:ind w:left="3600" w:hanging="360"/>
      </w:pPr>
      <w:rPr>
        <w:rFonts w:ascii="Courier New" w:hAnsi="Courier New" w:cs="Courier New" w:hint="default"/>
      </w:rPr>
    </w:lvl>
    <w:lvl w:ilvl="5" w:tplc="7BBAFC2E" w:tentative="1">
      <w:start w:val="1"/>
      <w:numFmt w:val="bullet"/>
      <w:lvlText w:val=""/>
      <w:lvlJc w:val="left"/>
      <w:pPr>
        <w:tabs>
          <w:tab w:val="num" w:pos="4320"/>
        </w:tabs>
        <w:ind w:left="4320" w:hanging="360"/>
      </w:pPr>
      <w:rPr>
        <w:rFonts w:ascii="Wingdings" w:hAnsi="Wingdings" w:hint="default"/>
      </w:rPr>
    </w:lvl>
    <w:lvl w:ilvl="6" w:tplc="3DF2E762" w:tentative="1">
      <w:start w:val="1"/>
      <w:numFmt w:val="bullet"/>
      <w:lvlText w:val=""/>
      <w:lvlJc w:val="left"/>
      <w:pPr>
        <w:tabs>
          <w:tab w:val="num" w:pos="5040"/>
        </w:tabs>
        <w:ind w:left="5040" w:hanging="360"/>
      </w:pPr>
      <w:rPr>
        <w:rFonts w:ascii="Symbol" w:hAnsi="Symbol" w:hint="default"/>
      </w:rPr>
    </w:lvl>
    <w:lvl w:ilvl="7" w:tplc="52CA924E" w:tentative="1">
      <w:start w:val="1"/>
      <w:numFmt w:val="bullet"/>
      <w:lvlText w:val="o"/>
      <w:lvlJc w:val="left"/>
      <w:pPr>
        <w:tabs>
          <w:tab w:val="num" w:pos="5760"/>
        </w:tabs>
        <w:ind w:left="5760" w:hanging="360"/>
      </w:pPr>
      <w:rPr>
        <w:rFonts w:ascii="Courier New" w:hAnsi="Courier New" w:cs="Courier New" w:hint="default"/>
      </w:rPr>
    </w:lvl>
    <w:lvl w:ilvl="8" w:tplc="609CE07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59014A"/>
    <w:multiLevelType w:val="hybridMultilevel"/>
    <w:tmpl w:val="3DD0BCE8"/>
    <w:lvl w:ilvl="0" w:tplc="757A2540">
      <w:start w:val="1"/>
      <w:numFmt w:val="bullet"/>
      <w:lvlText w:val=""/>
      <w:lvlJc w:val="left"/>
      <w:pPr>
        <w:tabs>
          <w:tab w:val="num" w:pos="720"/>
        </w:tabs>
        <w:ind w:left="720" w:hanging="360"/>
      </w:pPr>
      <w:rPr>
        <w:rFonts w:ascii="Symbol" w:hAnsi="Symbol" w:hint="default"/>
      </w:rPr>
    </w:lvl>
    <w:lvl w:ilvl="1" w:tplc="8564E2F8" w:tentative="1">
      <w:start w:val="1"/>
      <w:numFmt w:val="bullet"/>
      <w:lvlText w:val="o"/>
      <w:lvlJc w:val="left"/>
      <w:pPr>
        <w:tabs>
          <w:tab w:val="num" w:pos="1440"/>
        </w:tabs>
        <w:ind w:left="1440" w:hanging="360"/>
      </w:pPr>
      <w:rPr>
        <w:rFonts w:ascii="Courier New" w:hAnsi="Courier New" w:cs="Courier New" w:hint="default"/>
      </w:rPr>
    </w:lvl>
    <w:lvl w:ilvl="2" w:tplc="CF966978" w:tentative="1">
      <w:start w:val="1"/>
      <w:numFmt w:val="bullet"/>
      <w:lvlText w:val=""/>
      <w:lvlJc w:val="left"/>
      <w:pPr>
        <w:tabs>
          <w:tab w:val="num" w:pos="2160"/>
        </w:tabs>
        <w:ind w:left="2160" w:hanging="360"/>
      </w:pPr>
      <w:rPr>
        <w:rFonts w:ascii="Wingdings" w:hAnsi="Wingdings" w:hint="default"/>
      </w:rPr>
    </w:lvl>
    <w:lvl w:ilvl="3" w:tplc="BE0ED260" w:tentative="1">
      <w:start w:val="1"/>
      <w:numFmt w:val="bullet"/>
      <w:lvlText w:val=""/>
      <w:lvlJc w:val="left"/>
      <w:pPr>
        <w:tabs>
          <w:tab w:val="num" w:pos="2880"/>
        </w:tabs>
        <w:ind w:left="2880" w:hanging="360"/>
      </w:pPr>
      <w:rPr>
        <w:rFonts w:ascii="Symbol" w:hAnsi="Symbol" w:hint="default"/>
      </w:rPr>
    </w:lvl>
    <w:lvl w:ilvl="4" w:tplc="56542AC2" w:tentative="1">
      <w:start w:val="1"/>
      <w:numFmt w:val="bullet"/>
      <w:lvlText w:val="o"/>
      <w:lvlJc w:val="left"/>
      <w:pPr>
        <w:tabs>
          <w:tab w:val="num" w:pos="3600"/>
        </w:tabs>
        <w:ind w:left="3600" w:hanging="360"/>
      </w:pPr>
      <w:rPr>
        <w:rFonts w:ascii="Courier New" w:hAnsi="Courier New" w:cs="Courier New" w:hint="default"/>
      </w:rPr>
    </w:lvl>
    <w:lvl w:ilvl="5" w:tplc="D2FCC912" w:tentative="1">
      <w:start w:val="1"/>
      <w:numFmt w:val="bullet"/>
      <w:lvlText w:val=""/>
      <w:lvlJc w:val="left"/>
      <w:pPr>
        <w:tabs>
          <w:tab w:val="num" w:pos="4320"/>
        </w:tabs>
        <w:ind w:left="4320" w:hanging="360"/>
      </w:pPr>
      <w:rPr>
        <w:rFonts w:ascii="Wingdings" w:hAnsi="Wingdings" w:hint="default"/>
      </w:rPr>
    </w:lvl>
    <w:lvl w:ilvl="6" w:tplc="4A9A89EA" w:tentative="1">
      <w:start w:val="1"/>
      <w:numFmt w:val="bullet"/>
      <w:lvlText w:val=""/>
      <w:lvlJc w:val="left"/>
      <w:pPr>
        <w:tabs>
          <w:tab w:val="num" w:pos="5040"/>
        </w:tabs>
        <w:ind w:left="5040" w:hanging="360"/>
      </w:pPr>
      <w:rPr>
        <w:rFonts w:ascii="Symbol" w:hAnsi="Symbol" w:hint="default"/>
      </w:rPr>
    </w:lvl>
    <w:lvl w:ilvl="7" w:tplc="4642AC36" w:tentative="1">
      <w:start w:val="1"/>
      <w:numFmt w:val="bullet"/>
      <w:lvlText w:val="o"/>
      <w:lvlJc w:val="left"/>
      <w:pPr>
        <w:tabs>
          <w:tab w:val="num" w:pos="5760"/>
        </w:tabs>
        <w:ind w:left="5760" w:hanging="360"/>
      </w:pPr>
      <w:rPr>
        <w:rFonts w:ascii="Courier New" w:hAnsi="Courier New" w:cs="Courier New" w:hint="default"/>
      </w:rPr>
    </w:lvl>
    <w:lvl w:ilvl="8" w:tplc="0A4E965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4C313C"/>
    <w:multiLevelType w:val="hybridMultilevel"/>
    <w:tmpl w:val="FB8256B4"/>
    <w:lvl w:ilvl="0" w:tplc="5CFA4064">
      <w:start w:val="1"/>
      <w:numFmt w:val="bullet"/>
      <w:lvlText w:val=""/>
      <w:lvlJc w:val="left"/>
      <w:pPr>
        <w:tabs>
          <w:tab w:val="num" w:pos="360"/>
        </w:tabs>
        <w:ind w:left="360" w:hanging="360"/>
      </w:pPr>
      <w:rPr>
        <w:rFonts w:ascii="Symbol" w:hAnsi="Symbol" w:hint="default"/>
      </w:rPr>
    </w:lvl>
    <w:lvl w:ilvl="1" w:tplc="9944495A" w:tentative="1">
      <w:start w:val="1"/>
      <w:numFmt w:val="bullet"/>
      <w:lvlText w:val="o"/>
      <w:lvlJc w:val="left"/>
      <w:pPr>
        <w:tabs>
          <w:tab w:val="num" w:pos="1440"/>
        </w:tabs>
        <w:ind w:left="1440" w:hanging="360"/>
      </w:pPr>
      <w:rPr>
        <w:rFonts w:ascii="Courier New" w:hAnsi="Courier New" w:cs="Courier New" w:hint="default"/>
      </w:rPr>
    </w:lvl>
    <w:lvl w:ilvl="2" w:tplc="63926640" w:tentative="1">
      <w:start w:val="1"/>
      <w:numFmt w:val="bullet"/>
      <w:lvlText w:val=""/>
      <w:lvlJc w:val="left"/>
      <w:pPr>
        <w:tabs>
          <w:tab w:val="num" w:pos="2160"/>
        </w:tabs>
        <w:ind w:left="2160" w:hanging="360"/>
      </w:pPr>
      <w:rPr>
        <w:rFonts w:ascii="Wingdings" w:hAnsi="Wingdings" w:hint="default"/>
      </w:rPr>
    </w:lvl>
    <w:lvl w:ilvl="3" w:tplc="3B8CF9FE" w:tentative="1">
      <w:start w:val="1"/>
      <w:numFmt w:val="bullet"/>
      <w:lvlText w:val=""/>
      <w:lvlJc w:val="left"/>
      <w:pPr>
        <w:tabs>
          <w:tab w:val="num" w:pos="2880"/>
        </w:tabs>
        <w:ind w:left="2880" w:hanging="360"/>
      </w:pPr>
      <w:rPr>
        <w:rFonts w:ascii="Symbol" w:hAnsi="Symbol" w:hint="default"/>
      </w:rPr>
    </w:lvl>
    <w:lvl w:ilvl="4" w:tplc="30EAF836" w:tentative="1">
      <w:start w:val="1"/>
      <w:numFmt w:val="bullet"/>
      <w:lvlText w:val="o"/>
      <w:lvlJc w:val="left"/>
      <w:pPr>
        <w:tabs>
          <w:tab w:val="num" w:pos="3600"/>
        </w:tabs>
        <w:ind w:left="3600" w:hanging="360"/>
      </w:pPr>
      <w:rPr>
        <w:rFonts w:ascii="Courier New" w:hAnsi="Courier New" w:cs="Courier New" w:hint="default"/>
      </w:rPr>
    </w:lvl>
    <w:lvl w:ilvl="5" w:tplc="D2F0E584" w:tentative="1">
      <w:start w:val="1"/>
      <w:numFmt w:val="bullet"/>
      <w:lvlText w:val=""/>
      <w:lvlJc w:val="left"/>
      <w:pPr>
        <w:tabs>
          <w:tab w:val="num" w:pos="4320"/>
        </w:tabs>
        <w:ind w:left="4320" w:hanging="360"/>
      </w:pPr>
      <w:rPr>
        <w:rFonts w:ascii="Wingdings" w:hAnsi="Wingdings" w:hint="default"/>
      </w:rPr>
    </w:lvl>
    <w:lvl w:ilvl="6" w:tplc="962ED06E" w:tentative="1">
      <w:start w:val="1"/>
      <w:numFmt w:val="bullet"/>
      <w:lvlText w:val=""/>
      <w:lvlJc w:val="left"/>
      <w:pPr>
        <w:tabs>
          <w:tab w:val="num" w:pos="5040"/>
        </w:tabs>
        <w:ind w:left="5040" w:hanging="360"/>
      </w:pPr>
      <w:rPr>
        <w:rFonts w:ascii="Symbol" w:hAnsi="Symbol" w:hint="default"/>
      </w:rPr>
    </w:lvl>
    <w:lvl w:ilvl="7" w:tplc="A98E2994" w:tentative="1">
      <w:start w:val="1"/>
      <w:numFmt w:val="bullet"/>
      <w:lvlText w:val="o"/>
      <w:lvlJc w:val="left"/>
      <w:pPr>
        <w:tabs>
          <w:tab w:val="num" w:pos="5760"/>
        </w:tabs>
        <w:ind w:left="5760" w:hanging="360"/>
      </w:pPr>
      <w:rPr>
        <w:rFonts w:ascii="Courier New" w:hAnsi="Courier New" w:cs="Courier New" w:hint="default"/>
      </w:rPr>
    </w:lvl>
    <w:lvl w:ilvl="8" w:tplc="6642765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4F3CC3"/>
    <w:multiLevelType w:val="hybridMultilevel"/>
    <w:tmpl w:val="89D8BBAE"/>
    <w:lvl w:ilvl="0" w:tplc="2D3A6762">
      <w:start w:val="1"/>
      <w:numFmt w:val="bullet"/>
      <w:lvlText w:val=""/>
      <w:lvlJc w:val="left"/>
      <w:pPr>
        <w:tabs>
          <w:tab w:val="num" w:pos="720"/>
        </w:tabs>
        <w:ind w:left="720" w:hanging="360"/>
      </w:pPr>
      <w:rPr>
        <w:rFonts w:ascii="Symbol" w:hAnsi="Symbol" w:hint="default"/>
        <w:color w:val="auto"/>
      </w:rPr>
    </w:lvl>
    <w:lvl w:ilvl="1" w:tplc="9EA22CEC" w:tentative="1">
      <w:start w:val="1"/>
      <w:numFmt w:val="bullet"/>
      <w:lvlText w:val="o"/>
      <w:lvlJc w:val="left"/>
      <w:pPr>
        <w:tabs>
          <w:tab w:val="num" w:pos="1440"/>
        </w:tabs>
        <w:ind w:left="1440" w:hanging="360"/>
      </w:pPr>
      <w:rPr>
        <w:rFonts w:ascii="Courier New" w:hAnsi="Courier New" w:cs="Courier New" w:hint="default"/>
      </w:rPr>
    </w:lvl>
    <w:lvl w:ilvl="2" w:tplc="E7B6DD26" w:tentative="1">
      <w:start w:val="1"/>
      <w:numFmt w:val="bullet"/>
      <w:lvlText w:val=""/>
      <w:lvlJc w:val="left"/>
      <w:pPr>
        <w:tabs>
          <w:tab w:val="num" w:pos="2160"/>
        </w:tabs>
        <w:ind w:left="2160" w:hanging="360"/>
      </w:pPr>
      <w:rPr>
        <w:rFonts w:ascii="Wingdings" w:hAnsi="Wingdings" w:hint="default"/>
      </w:rPr>
    </w:lvl>
    <w:lvl w:ilvl="3" w:tplc="B470B972" w:tentative="1">
      <w:start w:val="1"/>
      <w:numFmt w:val="bullet"/>
      <w:lvlText w:val=""/>
      <w:lvlJc w:val="left"/>
      <w:pPr>
        <w:tabs>
          <w:tab w:val="num" w:pos="2880"/>
        </w:tabs>
        <w:ind w:left="2880" w:hanging="360"/>
      </w:pPr>
      <w:rPr>
        <w:rFonts w:ascii="Symbol" w:hAnsi="Symbol" w:hint="default"/>
      </w:rPr>
    </w:lvl>
    <w:lvl w:ilvl="4" w:tplc="E4BEFF40" w:tentative="1">
      <w:start w:val="1"/>
      <w:numFmt w:val="bullet"/>
      <w:lvlText w:val="o"/>
      <w:lvlJc w:val="left"/>
      <w:pPr>
        <w:tabs>
          <w:tab w:val="num" w:pos="3600"/>
        </w:tabs>
        <w:ind w:left="3600" w:hanging="360"/>
      </w:pPr>
      <w:rPr>
        <w:rFonts w:ascii="Courier New" w:hAnsi="Courier New" w:cs="Courier New" w:hint="default"/>
      </w:rPr>
    </w:lvl>
    <w:lvl w:ilvl="5" w:tplc="EF0C672C" w:tentative="1">
      <w:start w:val="1"/>
      <w:numFmt w:val="bullet"/>
      <w:lvlText w:val=""/>
      <w:lvlJc w:val="left"/>
      <w:pPr>
        <w:tabs>
          <w:tab w:val="num" w:pos="4320"/>
        </w:tabs>
        <w:ind w:left="4320" w:hanging="360"/>
      </w:pPr>
      <w:rPr>
        <w:rFonts w:ascii="Wingdings" w:hAnsi="Wingdings" w:hint="default"/>
      </w:rPr>
    </w:lvl>
    <w:lvl w:ilvl="6" w:tplc="8EF25486" w:tentative="1">
      <w:start w:val="1"/>
      <w:numFmt w:val="bullet"/>
      <w:lvlText w:val=""/>
      <w:lvlJc w:val="left"/>
      <w:pPr>
        <w:tabs>
          <w:tab w:val="num" w:pos="5040"/>
        </w:tabs>
        <w:ind w:left="5040" w:hanging="360"/>
      </w:pPr>
      <w:rPr>
        <w:rFonts w:ascii="Symbol" w:hAnsi="Symbol" w:hint="default"/>
      </w:rPr>
    </w:lvl>
    <w:lvl w:ilvl="7" w:tplc="FF5AAD6C" w:tentative="1">
      <w:start w:val="1"/>
      <w:numFmt w:val="bullet"/>
      <w:lvlText w:val="o"/>
      <w:lvlJc w:val="left"/>
      <w:pPr>
        <w:tabs>
          <w:tab w:val="num" w:pos="5760"/>
        </w:tabs>
        <w:ind w:left="5760" w:hanging="360"/>
      </w:pPr>
      <w:rPr>
        <w:rFonts w:ascii="Courier New" w:hAnsi="Courier New" w:cs="Courier New" w:hint="default"/>
      </w:rPr>
    </w:lvl>
    <w:lvl w:ilvl="8" w:tplc="94ECCCF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11E5F"/>
    <w:multiLevelType w:val="hybridMultilevel"/>
    <w:tmpl w:val="9486818C"/>
    <w:lvl w:ilvl="0" w:tplc="04070001">
      <w:start w:val="1"/>
      <w:numFmt w:val="bullet"/>
      <w:lvlText w:val=""/>
      <w:lvlJc w:val="left"/>
      <w:pPr>
        <w:ind w:left="823" w:hanging="360"/>
      </w:pPr>
      <w:rPr>
        <w:rFonts w:ascii="Symbol" w:hAnsi="Symbol"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34" w15:restartNumberingAfterBreak="0">
    <w:nsid w:val="72C71E03"/>
    <w:multiLevelType w:val="hybridMultilevel"/>
    <w:tmpl w:val="0D643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6A15B89"/>
    <w:multiLevelType w:val="hybridMultilevel"/>
    <w:tmpl w:val="A9442A38"/>
    <w:lvl w:ilvl="0" w:tplc="04070001">
      <w:start w:val="1"/>
      <w:numFmt w:val="bullet"/>
      <w:lvlText w:val=""/>
      <w:lvlJc w:val="left"/>
      <w:pPr>
        <w:ind w:left="823" w:hanging="360"/>
      </w:pPr>
      <w:rPr>
        <w:rFonts w:ascii="Symbol" w:hAnsi="Symbol"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36" w15:restartNumberingAfterBreak="0">
    <w:nsid w:val="78DC6058"/>
    <w:multiLevelType w:val="hybridMultilevel"/>
    <w:tmpl w:val="91F875F6"/>
    <w:lvl w:ilvl="0" w:tplc="AC4C66AC">
      <w:start w:val="1"/>
      <w:numFmt w:val="bullet"/>
      <w:lvlText w:val=""/>
      <w:lvlJc w:val="left"/>
      <w:pPr>
        <w:tabs>
          <w:tab w:val="num" w:pos="720"/>
        </w:tabs>
        <w:ind w:left="720" w:hanging="360"/>
      </w:pPr>
      <w:rPr>
        <w:rFonts w:ascii="Symbol" w:hAnsi="Symbol" w:hint="default"/>
        <w:color w:val="auto"/>
      </w:rPr>
    </w:lvl>
    <w:lvl w:ilvl="1" w:tplc="5B4023FC" w:tentative="1">
      <w:start w:val="1"/>
      <w:numFmt w:val="bullet"/>
      <w:lvlText w:val="o"/>
      <w:lvlJc w:val="left"/>
      <w:pPr>
        <w:tabs>
          <w:tab w:val="num" w:pos="1440"/>
        </w:tabs>
        <w:ind w:left="1440" w:hanging="360"/>
      </w:pPr>
      <w:rPr>
        <w:rFonts w:ascii="Courier New" w:hAnsi="Courier New" w:cs="Courier New" w:hint="default"/>
      </w:rPr>
    </w:lvl>
    <w:lvl w:ilvl="2" w:tplc="F1D4179C" w:tentative="1">
      <w:start w:val="1"/>
      <w:numFmt w:val="bullet"/>
      <w:lvlText w:val=""/>
      <w:lvlJc w:val="left"/>
      <w:pPr>
        <w:tabs>
          <w:tab w:val="num" w:pos="2160"/>
        </w:tabs>
        <w:ind w:left="2160" w:hanging="360"/>
      </w:pPr>
      <w:rPr>
        <w:rFonts w:ascii="Wingdings" w:hAnsi="Wingdings" w:hint="default"/>
      </w:rPr>
    </w:lvl>
    <w:lvl w:ilvl="3" w:tplc="3746ED5A" w:tentative="1">
      <w:start w:val="1"/>
      <w:numFmt w:val="bullet"/>
      <w:lvlText w:val=""/>
      <w:lvlJc w:val="left"/>
      <w:pPr>
        <w:tabs>
          <w:tab w:val="num" w:pos="2880"/>
        </w:tabs>
        <w:ind w:left="2880" w:hanging="360"/>
      </w:pPr>
      <w:rPr>
        <w:rFonts w:ascii="Symbol" w:hAnsi="Symbol" w:hint="default"/>
      </w:rPr>
    </w:lvl>
    <w:lvl w:ilvl="4" w:tplc="51B02936" w:tentative="1">
      <w:start w:val="1"/>
      <w:numFmt w:val="bullet"/>
      <w:lvlText w:val="o"/>
      <w:lvlJc w:val="left"/>
      <w:pPr>
        <w:tabs>
          <w:tab w:val="num" w:pos="3600"/>
        </w:tabs>
        <w:ind w:left="3600" w:hanging="360"/>
      </w:pPr>
      <w:rPr>
        <w:rFonts w:ascii="Courier New" w:hAnsi="Courier New" w:cs="Courier New" w:hint="default"/>
      </w:rPr>
    </w:lvl>
    <w:lvl w:ilvl="5" w:tplc="51269EF2" w:tentative="1">
      <w:start w:val="1"/>
      <w:numFmt w:val="bullet"/>
      <w:lvlText w:val=""/>
      <w:lvlJc w:val="left"/>
      <w:pPr>
        <w:tabs>
          <w:tab w:val="num" w:pos="4320"/>
        </w:tabs>
        <w:ind w:left="4320" w:hanging="360"/>
      </w:pPr>
      <w:rPr>
        <w:rFonts w:ascii="Wingdings" w:hAnsi="Wingdings" w:hint="default"/>
      </w:rPr>
    </w:lvl>
    <w:lvl w:ilvl="6" w:tplc="3224EC20" w:tentative="1">
      <w:start w:val="1"/>
      <w:numFmt w:val="bullet"/>
      <w:lvlText w:val=""/>
      <w:lvlJc w:val="left"/>
      <w:pPr>
        <w:tabs>
          <w:tab w:val="num" w:pos="5040"/>
        </w:tabs>
        <w:ind w:left="5040" w:hanging="360"/>
      </w:pPr>
      <w:rPr>
        <w:rFonts w:ascii="Symbol" w:hAnsi="Symbol" w:hint="default"/>
      </w:rPr>
    </w:lvl>
    <w:lvl w:ilvl="7" w:tplc="4010F650" w:tentative="1">
      <w:start w:val="1"/>
      <w:numFmt w:val="bullet"/>
      <w:lvlText w:val="o"/>
      <w:lvlJc w:val="left"/>
      <w:pPr>
        <w:tabs>
          <w:tab w:val="num" w:pos="5760"/>
        </w:tabs>
        <w:ind w:left="5760" w:hanging="360"/>
      </w:pPr>
      <w:rPr>
        <w:rFonts w:ascii="Courier New" w:hAnsi="Courier New" w:cs="Courier New" w:hint="default"/>
      </w:rPr>
    </w:lvl>
    <w:lvl w:ilvl="8" w:tplc="0CFEB0E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851BE8"/>
    <w:multiLevelType w:val="hybridMultilevel"/>
    <w:tmpl w:val="7FC06FBE"/>
    <w:lvl w:ilvl="0" w:tplc="04070001">
      <w:start w:val="1"/>
      <w:numFmt w:val="bullet"/>
      <w:lvlText w:val=""/>
      <w:lvlJc w:val="left"/>
      <w:pPr>
        <w:ind w:left="823" w:hanging="360"/>
      </w:pPr>
      <w:rPr>
        <w:rFonts w:ascii="Symbol" w:hAnsi="Symbol"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38" w15:restartNumberingAfterBreak="0">
    <w:nsid w:val="7F11089A"/>
    <w:multiLevelType w:val="hybridMultilevel"/>
    <w:tmpl w:val="43EABE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2423769">
    <w:abstractNumId w:val="0"/>
  </w:num>
  <w:num w:numId="2" w16cid:durableId="142163043">
    <w:abstractNumId w:val="1"/>
  </w:num>
  <w:num w:numId="3" w16cid:durableId="1727991411">
    <w:abstractNumId w:val="31"/>
  </w:num>
  <w:num w:numId="4" w16cid:durableId="1363091274">
    <w:abstractNumId w:val="19"/>
  </w:num>
  <w:num w:numId="5" w16cid:durableId="347370654">
    <w:abstractNumId w:val="12"/>
  </w:num>
  <w:num w:numId="6" w16cid:durableId="776750540">
    <w:abstractNumId w:val="11"/>
  </w:num>
  <w:num w:numId="7" w16cid:durableId="1486629946">
    <w:abstractNumId w:val="4"/>
  </w:num>
  <w:num w:numId="8" w16cid:durableId="1477575328">
    <w:abstractNumId w:val="2"/>
  </w:num>
  <w:num w:numId="9" w16cid:durableId="1353915844">
    <w:abstractNumId w:val="3"/>
  </w:num>
  <w:num w:numId="10" w16cid:durableId="1596132091">
    <w:abstractNumId w:val="9"/>
  </w:num>
  <w:num w:numId="11" w16cid:durableId="1704289430">
    <w:abstractNumId w:val="16"/>
  </w:num>
  <w:num w:numId="12" w16cid:durableId="1069812314">
    <w:abstractNumId w:val="30"/>
  </w:num>
  <w:num w:numId="13" w16cid:durableId="1582527126">
    <w:abstractNumId w:val="29"/>
  </w:num>
  <w:num w:numId="14" w16cid:durableId="572083742">
    <w:abstractNumId w:val="15"/>
  </w:num>
  <w:num w:numId="15" w16cid:durableId="1514565289">
    <w:abstractNumId w:val="23"/>
  </w:num>
  <w:num w:numId="16" w16cid:durableId="1519805939">
    <w:abstractNumId w:val="21"/>
  </w:num>
  <w:num w:numId="17" w16cid:durableId="1277448050">
    <w:abstractNumId w:val="17"/>
  </w:num>
  <w:num w:numId="18" w16cid:durableId="598374222">
    <w:abstractNumId w:val="32"/>
  </w:num>
  <w:num w:numId="19" w16cid:durableId="2129546273">
    <w:abstractNumId w:val="36"/>
  </w:num>
  <w:num w:numId="20" w16cid:durableId="439107973">
    <w:abstractNumId w:val="27"/>
  </w:num>
  <w:num w:numId="21" w16cid:durableId="800728427">
    <w:abstractNumId w:val="13"/>
  </w:num>
  <w:num w:numId="22" w16cid:durableId="1504857034">
    <w:abstractNumId w:val="14"/>
  </w:num>
  <w:num w:numId="23" w16cid:durableId="385374971">
    <w:abstractNumId w:val="5"/>
  </w:num>
  <w:num w:numId="24" w16cid:durableId="1046443314">
    <w:abstractNumId w:val="35"/>
  </w:num>
  <w:num w:numId="25" w16cid:durableId="1403142202">
    <w:abstractNumId w:val="26"/>
  </w:num>
  <w:num w:numId="26" w16cid:durableId="1234664552">
    <w:abstractNumId w:val="6"/>
  </w:num>
  <w:num w:numId="27" w16cid:durableId="201601718">
    <w:abstractNumId w:val="37"/>
  </w:num>
  <w:num w:numId="28" w16cid:durableId="1380393544">
    <w:abstractNumId w:val="38"/>
  </w:num>
  <w:num w:numId="29" w16cid:durableId="913781333">
    <w:abstractNumId w:val="8"/>
  </w:num>
  <w:num w:numId="30" w16cid:durableId="1518690349">
    <w:abstractNumId w:val="10"/>
  </w:num>
  <w:num w:numId="31" w16cid:durableId="891884235">
    <w:abstractNumId w:val="18"/>
  </w:num>
  <w:num w:numId="32" w16cid:durableId="1838812791">
    <w:abstractNumId w:val="25"/>
  </w:num>
  <w:num w:numId="33" w16cid:durableId="509805653">
    <w:abstractNumId w:val="22"/>
  </w:num>
  <w:num w:numId="34" w16cid:durableId="241107162">
    <w:abstractNumId w:val="28"/>
  </w:num>
  <w:num w:numId="35" w16cid:durableId="2088576902">
    <w:abstractNumId w:val="7"/>
  </w:num>
  <w:num w:numId="36" w16cid:durableId="1094743505">
    <w:abstractNumId w:val="34"/>
  </w:num>
  <w:num w:numId="37" w16cid:durableId="822084833">
    <w:abstractNumId w:val="33"/>
  </w:num>
  <w:num w:numId="38" w16cid:durableId="664478421">
    <w:abstractNumId w:val="20"/>
  </w:num>
  <w:num w:numId="39" w16cid:durableId="1114137224">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31F"/>
    <w:rsid w:val="00001768"/>
    <w:rsid w:val="00007CA4"/>
    <w:rsid w:val="0001025C"/>
    <w:rsid w:val="00044393"/>
    <w:rsid w:val="00066DB3"/>
    <w:rsid w:val="000966B5"/>
    <w:rsid w:val="000D7A9D"/>
    <w:rsid w:val="000E74D9"/>
    <w:rsid w:val="000F7C74"/>
    <w:rsid w:val="00106261"/>
    <w:rsid w:val="00116EBF"/>
    <w:rsid w:val="0011718D"/>
    <w:rsid w:val="00151A2D"/>
    <w:rsid w:val="00180035"/>
    <w:rsid w:val="00194F0D"/>
    <w:rsid w:val="00227437"/>
    <w:rsid w:val="00232DC2"/>
    <w:rsid w:val="002346DC"/>
    <w:rsid w:val="00243E7E"/>
    <w:rsid w:val="00264BD4"/>
    <w:rsid w:val="00274CBC"/>
    <w:rsid w:val="002A0427"/>
    <w:rsid w:val="002A35AC"/>
    <w:rsid w:val="002B2AEF"/>
    <w:rsid w:val="002B7A47"/>
    <w:rsid w:val="002C6E56"/>
    <w:rsid w:val="00301B98"/>
    <w:rsid w:val="00315FC2"/>
    <w:rsid w:val="00324616"/>
    <w:rsid w:val="003246DC"/>
    <w:rsid w:val="0034090C"/>
    <w:rsid w:val="00340FAD"/>
    <w:rsid w:val="003472AB"/>
    <w:rsid w:val="00351998"/>
    <w:rsid w:val="00354B88"/>
    <w:rsid w:val="0037163E"/>
    <w:rsid w:val="00372E22"/>
    <w:rsid w:val="00381ACE"/>
    <w:rsid w:val="003A13E5"/>
    <w:rsid w:val="003A49E2"/>
    <w:rsid w:val="003A6041"/>
    <w:rsid w:val="003B1A92"/>
    <w:rsid w:val="003B28DA"/>
    <w:rsid w:val="003D4489"/>
    <w:rsid w:val="003E52A7"/>
    <w:rsid w:val="00401050"/>
    <w:rsid w:val="00402FBE"/>
    <w:rsid w:val="00417A70"/>
    <w:rsid w:val="0044417B"/>
    <w:rsid w:val="00463F92"/>
    <w:rsid w:val="004644D2"/>
    <w:rsid w:val="004D099C"/>
    <w:rsid w:val="004D6DC9"/>
    <w:rsid w:val="004E05D7"/>
    <w:rsid w:val="004F06D4"/>
    <w:rsid w:val="0055327F"/>
    <w:rsid w:val="00563CDC"/>
    <w:rsid w:val="00565308"/>
    <w:rsid w:val="00574747"/>
    <w:rsid w:val="0057586D"/>
    <w:rsid w:val="00593D6D"/>
    <w:rsid w:val="005A2F60"/>
    <w:rsid w:val="005B0A00"/>
    <w:rsid w:val="005B68C8"/>
    <w:rsid w:val="005F60FC"/>
    <w:rsid w:val="00602325"/>
    <w:rsid w:val="00621EE2"/>
    <w:rsid w:val="00633B14"/>
    <w:rsid w:val="006443FE"/>
    <w:rsid w:val="006627A6"/>
    <w:rsid w:val="006703AC"/>
    <w:rsid w:val="006959B0"/>
    <w:rsid w:val="006A5FB8"/>
    <w:rsid w:val="006F35BE"/>
    <w:rsid w:val="007047CA"/>
    <w:rsid w:val="007177FC"/>
    <w:rsid w:val="0073514A"/>
    <w:rsid w:val="007658BD"/>
    <w:rsid w:val="00767076"/>
    <w:rsid w:val="007936BB"/>
    <w:rsid w:val="007B17F9"/>
    <w:rsid w:val="007B1F1B"/>
    <w:rsid w:val="007B4EDA"/>
    <w:rsid w:val="007B77B7"/>
    <w:rsid w:val="0081203F"/>
    <w:rsid w:val="00825C6A"/>
    <w:rsid w:val="00830301"/>
    <w:rsid w:val="00832D14"/>
    <w:rsid w:val="00850DE4"/>
    <w:rsid w:val="0086008A"/>
    <w:rsid w:val="00860E1C"/>
    <w:rsid w:val="00870C96"/>
    <w:rsid w:val="00895FB6"/>
    <w:rsid w:val="008A3B12"/>
    <w:rsid w:val="008A3C7E"/>
    <w:rsid w:val="008B2FF7"/>
    <w:rsid w:val="008C5C13"/>
    <w:rsid w:val="008D1E09"/>
    <w:rsid w:val="008D557B"/>
    <w:rsid w:val="008E0649"/>
    <w:rsid w:val="008E68BD"/>
    <w:rsid w:val="008F2867"/>
    <w:rsid w:val="00950496"/>
    <w:rsid w:val="009529F4"/>
    <w:rsid w:val="00954A4F"/>
    <w:rsid w:val="0096295F"/>
    <w:rsid w:val="0097252B"/>
    <w:rsid w:val="009842F2"/>
    <w:rsid w:val="009A33C4"/>
    <w:rsid w:val="009B1015"/>
    <w:rsid w:val="009E077D"/>
    <w:rsid w:val="00A57324"/>
    <w:rsid w:val="00A64357"/>
    <w:rsid w:val="00A66889"/>
    <w:rsid w:val="00A81992"/>
    <w:rsid w:val="00A85723"/>
    <w:rsid w:val="00A86366"/>
    <w:rsid w:val="00AF18AE"/>
    <w:rsid w:val="00B21516"/>
    <w:rsid w:val="00B30858"/>
    <w:rsid w:val="00B54C9A"/>
    <w:rsid w:val="00B54D04"/>
    <w:rsid w:val="00B57A6A"/>
    <w:rsid w:val="00B66294"/>
    <w:rsid w:val="00B8546C"/>
    <w:rsid w:val="00B9787F"/>
    <w:rsid w:val="00B97F34"/>
    <w:rsid w:val="00BA665D"/>
    <w:rsid w:val="00BD49E9"/>
    <w:rsid w:val="00BF5282"/>
    <w:rsid w:val="00C11BFE"/>
    <w:rsid w:val="00C1496A"/>
    <w:rsid w:val="00C16731"/>
    <w:rsid w:val="00C363A6"/>
    <w:rsid w:val="00C515EC"/>
    <w:rsid w:val="00C65326"/>
    <w:rsid w:val="00C71650"/>
    <w:rsid w:val="00C7206A"/>
    <w:rsid w:val="00C74754"/>
    <w:rsid w:val="00C80779"/>
    <w:rsid w:val="00C80E6C"/>
    <w:rsid w:val="00C85651"/>
    <w:rsid w:val="00C95B00"/>
    <w:rsid w:val="00CD2F7A"/>
    <w:rsid w:val="00D22F9C"/>
    <w:rsid w:val="00D23508"/>
    <w:rsid w:val="00D44267"/>
    <w:rsid w:val="00D50784"/>
    <w:rsid w:val="00D50BCF"/>
    <w:rsid w:val="00D574AE"/>
    <w:rsid w:val="00D738BD"/>
    <w:rsid w:val="00D8448F"/>
    <w:rsid w:val="00DB174C"/>
    <w:rsid w:val="00DD0A50"/>
    <w:rsid w:val="00E02F4D"/>
    <w:rsid w:val="00E03779"/>
    <w:rsid w:val="00E175C0"/>
    <w:rsid w:val="00E32D79"/>
    <w:rsid w:val="00E33EB4"/>
    <w:rsid w:val="00E408D9"/>
    <w:rsid w:val="00E43299"/>
    <w:rsid w:val="00E52B97"/>
    <w:rsid w:val="00E5631F"/>
    <w:rsid w:val="00E854E0"/>
    <w:rsid w:val="00E90263"/>
    <w:rsid w:val="00E94B90"/>
    <w:rsid w:val="00EA6425"/>
    <w:rsid w:val="00EB7637"/>
    <w:rsid w:val="00EB7796"/>
    <w:rsid w:val="00EC3AA3"/>
    <w:rsid w:val="00EE55AC"/>
    <w:rsid w:val="00F155EE"/>
    <w:rsid w:val="00F2345C"/>
    <w:rsid w:val="00F36B5A"/>
    <w:rsid w:val="00F36DD0"/>
    <w:rsid w:val="00F614B5"/>
    <w:rsid w:val="00F63DB8"/>
    <w:rsid w:val="00F63E9C"/>
    <w:rsid w:val="00F65B98"/>
    <w:rsid w:val="00F72970"/>
    <w:rsid w:val="00F85D59"/>
    <w:rsid w:val="00FA0849"/>
    <w:rsid w:val="00FC05F9"/>
    <w:rsid w:val="00FF71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663A7"/>
  <w15:docId w15:val="{4E99C24F-53F0-460A-B162-96C21F14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0301"/>
    <w:rPr>
      <w:sz w:val="24"/>
      <w:szCs w:val="24"/>
      <w:lang w:eastAsia="zh-CN"/>
    </w:rPr>
  </w:style>
  <w:style w:type="paragraph" w:styleId="berschrift1">
    <w:name w:val="heading 1"/>
    <w:basedOn w:val="Standard"/>
    <w:qFormat/>
    <w:pPr>
      <w:keepNext/>
      <w:widowControl w:val="0"/>
      <w:tabs>
        <w:tab w:val="left" w:pos="794"/>
      </w:tabs>
      <w:suppressAutoHyphens/>
      <w:spacing w:after="240"/>
      <w:ind w:left="794" w:hanging="794"/>
      <w:jc w:val="both"/>
      <w:outlineLvl w:val="0"/>
    </w:pPr>
    <w:rPr>
      <w:rFonts w:ascii="Arial" w:eastAsia="Times New Roman" w:hAnsi="Arial"/>
      <w:b/>
      <w:kern w:val="1"/>
      <w:sz w:val="30"/>
      <w:szCs w:val="20"/>
      <w:lang w:eastAsia="de-DE"/>
    </w:rPr>
  </w:style>
  <w:style w:type="paragraph" w:styleId="berschrift2">
    <w:name w:val="heading 2"/>
    <w:basedOn w:val="berschrift1"/>
    <w:qFormat/>
    <w:pPr>
      <w:outlineLvl w:val="1"/>
    </w:pPr>
    <w:rPr>
      <w:sz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suppressAutoHyphens/>
    </w:pPr>
    <w:rPr>
      <w:rFonts w:eastAsia="Times New Roman"/>
      <w:lang w:eastAsia="ar-SA"/>
    </w:rPr>
  </w:style>
  <w:style w:type="character" w:styleId="Funotenzeichen">
    <w:name w:val="footnote reference"/>
    <w:semiHidden/>
    <w:unhideWhenUsed/>
    <w:rPr>
      <w:vertAlign w:val="superscript"/>
    </w:rPr>
  </w:style>
  <w:style w:type="paragraph" w:styleId="Funotentext">
    <w:name w:val="footnote text"/>
    <w:basedOn w:val="Standard"/>
    <w:semiHidden/>
    <w:unhideWhenUsed/>
    <w:pPr>
      <w:suppressAutoHyphens/>
    </w:pPr>
    <w:rPr>
      <w:lang w:eastAsia="ar-SA"/>
    </w:rPr>
  </w:style>
  <w:style w:type="character" w:customStyle="1" w:styleId="Char">
    <w:name w:val="Char"/>
    <w:rPr>
      <w:rFonts w:eastAsia="SimSun"/>
      <w:noProof w:val="0"/>
      <w:sz w:val="24"/>
      <w:szCs w:val="24"/>
      <w:lang w:val="de-DE" w:eastAsia="ar-SA" w:bidi="ar-SA"/>
    </w:rPr>
  </w:style>
  <w:style w:type="paragraph" w:styleId="Textkrper2">
    <w:name w:val="Body Text 2"/>
    <w:basedOn w:val="Standard"/>
    <w:semiHidden/>
    <w:pPr>
      <w:jc w:val="both"/>
    </w:pPr>
  </w:style>
  <w:style w:type="paragraph" w:styleId="Kopfzeile">
    <w:name w:val="header"/>
    <w:basedOn w:val="Standard"/>
    <w:semiHidden/>
    <w:pPr>
      <w:tabs>
        <w:tab w:val="center" w:pos="4536"/>
        <w:tab w:val="right" w:pos="9072"/>
      </w:tabs>
    </w:pPr>
  </w:style>
  <w:style w:type="paragraph" w:styleId="Aufzhlungszeichen">
    <w:name w:val="List Bullet"/>
    <w:basedOn w:val="Standard"/>
    <w:autoRedefine/>
    <w:semiHidden/>
    <w:pPr>
      <w:numPr>
        <w:numId w:val="1"/>
      </w:numPr>
      <w:jc w:val="both"/>
    </w:pPr>
    <w:rPr>
      <w:rFonts w:eastAsia="MS Mincho"/>
      <w:lang w:eastAsia="ja-JP"/>
    </w:rPr>
  </w:style>
  <w:style w:type="character" w:customStyle="1" w:styleId="Char0">
    <w:name w:val="Char"/>
    <w:rPr>
      <w:rFonts w:eastAsia="SimSun"/>
      <w:noProof w:val="0"/>
      <w:sz w:val="24"/>
      <w:szCs w:val="24"/>
      <w:lang w:val="de-DE" w:eastAsia="zh-CN" w:bidi="ar-SA"/>
    </w:rPr>
  </w:style>
  <w:style w:type="paragraph" w:styleId="Textkrper">
    <w:name w:val="Body Text"/>
    <w:basedOn w:val="Standard"/>
    <w:semiHidden/>
    <w:pPr>
      <w:suppressAutoHyphens/>
      <w:spacing w:after="120"/>
    </w:pPr>
    <w:rPr>
      <w:rFonts w:eastAsia="Times New Roman"/>
      <w:lang w:eastAsia="ar-SA"/>
    </w:rPr>
  </w:style>
  <w:style w:type="character" w:styleId="Fett">
    <w:name w:val="Strong"/>
    <w:qFormat/>
    <w:rPr>
      <w:b/>
      <w:bCs/>
    </w:rPr>
  </w:style>
  <w:style w:type="paragraph" w:customStyle="1" w:styleId="StandardWeb1">
    <w:name w:val="Standard (Web)1"/>
    <w:basedOn w:val="Standard"/>
    <w:pPr>
      <w:suppressAutoHyphens/>
      <w:spacing w:before="280" w:after="280"/>
    </w:pPr>
    <w:rPr>
      <w:rFonts w:eastAsia="Times New Roman"/>
      <w:kern w:val="1"/>
      <w:lang w:eastAsia="de-DE"/>
    </w:rPr>
  </w:style>
  <w:style w:type="character" w:customStyle="1" w:styleId="Verzeichnissprung">
    <w:name w:val="Verzeichnissprung"/>
  </w:style>
  <w:style w:type="paragraph" w:styleId="Verzeichnis2">
    <w:name w:val="toc 2"/>
    <w:basedOn w:val="Standard"/>
    <w:semiHidden/>
    <w:pPr>
      <w:tabs>
        <w:tab w:val="left" w:pos="540"/>
        <w:tab w:val="right" w:pos="8845"/>
      </w:tabs>
      <w:suppressAutoHyphens/>
      <w:ind w:left="360" w:right="14" w:hanging="360"/>
    </w:pPr>
    <w:rPr>
      <w:rFonts w:ascii="Arial" w:eastAsia="Times New Roman" w:hAnsi="Arial"/>
      <w:kern w:val="1"/>
      <w:szCs w:val="20"/>
      <w:lang w:eastAsia="de-DE"/>
    </w:rPr>
  </w:style>
  <w:style w:type="paragraph" w:styleId="Verzeichnis1">
    <w:name w:val="toc 1"/>
    <w:basedOn w:val="Standard"/>
    <w:semiHidden/>
    <w:pPr>
      <w:tabs>
        <w:tab w:val="left" w:pos="0"/>
        <w:tab w:val="right" w:pos="8845"/>
      </w:tabs>
      <w:suppressAutoHyphens/>
      <w:spacing w:before="480" w:after="240"/>
      <w:ind w:left="851" w:right="851" w:hanging="851"/>
    </w:pPr>
    <w:rPr>
      <w:rFonts w:ascii="Arial" w:eastAsia="Times New Roman" w:hAnsi="Arial" w:cs="Arial"/>
      <w:b/>
      <w:kern w:val="1"/>
      <w:szCs w:val="30"/>
      <w:lang w:eastAsia="de-DE"/>
    </w:rPr>
  </w:style>
  <w:style w:type="paragraph" w:styleId="Verzeichnis3">
    <w:name w:val="toc 3"/>
    <w:basedOn w:val="Standard"/>
    <w:semiHidden/>
    <w:pPr>
      <w:tabs>
        <w:tab w:val="left" w:pos="0"/>
        <w:tab w:val="left" w:pos="794"/>
        <w:tab w:val="right" w:pos="8845"/>
      </w:tabs>
      <w:suppressAutoHyphens/>
      <w:spacing w:before="60" w:after="60"/>
    </w:pPr>
    <w:rPr>
      <w:rFonts w:ascii="Arial" w:eastAsia="Times New Roman" w:hAnsi="Arial"/>
      <w:i/>
      <w:kern w:val="1"/>
      <w:sz w:val="22"/>
      <w:szCs w:val="22"/>
      <w:lang w:eastAsia="de-DE"/>
    </w:rPr>
  </w:style>
  <w:style w:type="character" w:customStyle="1" w:styleId="Seitenzahl1">
    <w:name w:val="Seitenzahl1"/>
    <w:basedOn w:val="Absatz-Standardschriftart"/>
  </w:style>
  <w:style w:type="character" w:styleId="Seitenzahl">
    <w:name w:val="page number"/>
    <w:basedOn w:val="Absatz-Standardschriftart"/>
    <w:semiHidden/>
  </w:style>
  <w:style w:type="paragraph" w:styleId="Textkrper3">
    <w:name w:val="Body Text 3"/>
    <w:basedOn w:val="Standard"/>
    <w:semiHidden/>
    <w:pPr>
      <w:jc w:val="both"/>
    </w:pPr>
    <w:rPr>
      <w:sz w:val="16"/>
    </w:rPr>
  </w:style>
  <w:style w:type="character" w:customStyle="1" w:styleId="FuzeileZchn">
    <w:name w:val="Fußzeile Zchn"/>
    <w:link w:val="Fuzeile"/>
    <w:uiPriority w:val="99"/>
    <w:rsid w:val="00E5631F"/>
    <w:rPr>
      <w:rFonts w:eastAsia="Times New Roman"/>
      <w:sz w:val="24"/>
      <w:szCs w:val="24"/>
      <w:lang w:eastAsia="ar-SA"/>
    </w:rPr>
  </w:style>
  <w:style w:type="table" w:styleId="Tabellenraster">
    <w:name w:val="Table Grid"/>
    <w:basedOn w:val="NormaleTabelle"/>
    <w:uiPriority w:val="59"/>
    <w:rsid w:val="005B0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21EE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1EE2"/>
    <w:rPr>
      <w:rFonts w:ascii="Tahoma" w:hAnsi="Tahoma" w:cs="Tahoma"/>
      <w:sz w:val="16"/>
      <w:szCs w:val="16"/>
      <w:lang w:eastAsia="zh-CN"/>
    </w:rPr>
  </w:style>
  <w:style w:type="paragraph" w:styleId="Listenabsatz">
    <w:name w:val="List Paragraph"/>
    <w:basedOn w:val="Standard"/>
    <w:uiPriority w:val="34"/>
    <w:qFormat/>
    <w:rsid w:val="003246DC"/>
    <w:pPr>
      <w:ind w:left="720"/>
      <w:contextualSpacing/>
    </w:pPr>
  </w:style>
  <w:style w:type="paragraph" w:customStyle="1" w:styleId="Default">
    <w:name w:val="Default"/>
    <w:rsid w:val="0032461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01036">
      <w:bodyDiv w:val="1"/>
      <w:marLeft w:val="0"/>
      <w:marRight w:val="0"/>
      <w:marTop w:val="0"/>
      <w:marBottom w:val="0"/>
      <w:divBdr>
        <w:top w:val="none" w:sz="0" w:space="0" w:color="auto"/>
        <w:left w:val="none" w:sz="0" w:space="0" w:color="auto"/>
        <w:bottom w:val="none" w:sz="0" w:space="0" w:color="auto"/>
        <w:right w:val="none" w:sz="0" w:space="0" w:color="auto"/>
      </w:divBdr>
      <w:divsChild>
        <w:div w:id="1531063306">
          <w:marLeft w:val="0"/>
          <w:marRight w:val="0"/>
          <w:marTop w:val="0"/>
          <w:marBottom w:val="0"/>
          <w:divBdr>
            <w:top w:val="none" w:sz="0" w:space="0" w:color="auto"/>
            <w:left w:val="none" w:sz="0" w:space="0" w:color="auto"/>
            <w:bottom w:val="none" w:sz="0" w:space="0" w:color="auto"/>
            <w:right w:val="none" w:sz="0" w:space="0" w:color="auto"/>
          </w:divBdr>
        </w:div>
      </w:divsChild>
    </w:div>
    <w:div w:id="358089418">
      <w:bodyDiv w:val="1"/>
      <w:marLeft w:val="0"/>
      <w:marRight w:val="0"/>
      <w:marTop w:val="0"/>
      <w:marBottom w:val="0"/>
      <w:divBdr>
        <w:top w:val="none" w:sz="0" w:space="0" w:color="auto"/>
        <w:left w:val="none" w:sz="0" w:space="0" w:color="auto"/>
        <w:bottom w:val="none" w:sz="0" w:space="0" w:color="auto"/>
        <w:right w:val="none" w:sz="0" w:space="0" w:color="auto"/>
      </w:divBdr>
      <w:divsChild>
        <w:div w:id="1777554354">
          <w:marLeft w:val="0"/>
          <w:marRight w:val="0"/>
          <w:marTop w:val="0"/>
          <w:marBottom w:val="0"/>
          <w:divBdr>
            <w:top w:val="none" w:sz="0" w:space="0" w:color="auto"/>
            <w:left w:val="none" w:sz="0" w:space="0" w:color="auto"/>
            <w:bottom w:val="none" w:sz="0" w:space="0" w:color="auto"/>
            <w:right w:val="none" w:sz="0" w:space="0" w:color="auto"/>
          </w:divBdr>
        </w:div>
        <w:div w:id="1784305868">
          <w:marLeft w:val="0"/>
          <w:marRight w:val="0"/>
          <w:marTop w:val="0"/>
          <w:marBottom w:val="0"/>
          <w:divBdr>
            <w:top w:val="none" w:sz="0" w:space="0" w:color="auto"/>
            <w:left w:val="none" w:sz="0" w:space="0" w:color="auto"/>
            <w:bottom w:val="none" w:sz="0" w:space="0" w:color="auto"/>
            <w:right w:val="none" w:sz="0" w:space="0" w:color="auto"/>
          </w:divBdr>
        </w:div>
        <w:div w:id="599535294">
          <w:marLeft w:val="0"/>
          <w:marRight w:val="0"/>
          <w:marTop w:val="0"/>
          <w:marBottom w:val="0"/>
          <w:divBdr>
            <w:top w:val="none" w:sz="0" w:space="0" w:color="auto"/>
            <w:left w:val="none" w:sz="0" w:space="0" w:color="auto"/>
            <w:bottom w:val="none" w:sz="0" w:space="0" w:color="auto"/>
            <w:right w:val="none" w:sz="0" w:space="0" w:color="auto"/>
          </w:divBdr>
        </w:div>
        <w:div w:id="871961631">
          <w:marLeft w:val="0"/>
          <w:marRight w:val="0"/>
          <w:marTop w:val="0"/>
          <w:marBottom w:val="0"/>
          <w:divBdr>
            <w:top w:val="none" w:sz="0" w:space="0" w:color="auto"/>
            <w:left w:val="none" w:sz="0" w:space="0" w:color="auto"/>
            <w:bottom w:val="none" w:sz="0" w:space="0" w:color="auto"/>
            <w:right w:val="none" w:sz="0" w:space="0" w:color="auto"/>
          </w:divBdr>
        </w:div>
        <w:div w:id="1918635026">
          <w:marLeft w:val="0"/>
          <w:marRight w:val="0"/>
          <w:marTop w:val="0"/>
          <w:marBottom w:val="0"/>
          <w:divBdr>
            <w:top w:val="none" w:sz="0" w:space="0" w:color="auto"/>
            <w:left w:val="none" w:sz="0" w:space="0" w:color="auto"/>
            <w:bottom w:val="none" w:sz="0" w:space="0" w:color="auto"/>
            <w:right w:val="none" w:sz="0" w:space="0" w:color="auto"/>
          </w:divBdr>
        </w:div>
        <w:div w:id="708065988">
          <w:marLeft w:val="0"/>
          <w:marRight w:val="0"/>
          <w:marTop w:val="0"/>
          <w:marBottom w:val="0"/>
          <w:divBdr>
            <w:top w:val="none" w:sz="0" w:space="0" w:color="auto"/>
            <w:left w:val="none" w:sz="0" w:space="0" w:color="auto"/>
            <w:bottom w:val="none" w:sz="0" w:space="0" w:color="auto"/>
            <w:right w:val="none" w:sz="0" w:space="0" w:color="auto"/>
          </w:divBdr>
        </w:div>
        <w:div w:id="67070501">
          <w:marLeft w:val="0"/>
          <w:marRight w:val="0"/>
          <w:marTop w:val="0"/>
          <w:marBottom w:val="0"/>
          <w:divBdr>
            <w:top w:val="none" w:sz="0" w:space="0" w:color="auto"/>
            <w:left w:val="none" w:sz="0" w:space="0" w:color="auto"/>
            <w:bottom w:val="none" w:sz="0" w:space="0" w:color="auto"/>
            <w:right w:val="none" w:sz="0" w:space="0" w:color="auto"/>
          </w:divBdr>
        </w:div>
        <w:div w:id="712390202">
          <w:marLeft w:val="0"/>
          <w:marRight w:val="0"/>
          <w:marTop w:val="0"/>
          <w:marBottom w:val="0"/>
          <w:divBdr>
            <w:top w:val="none" w:sz="0" w:space="0" w:color="auto"/>
            <w:left w:val="none" w:sz="0" w:space="0" w:color="auto"/>
            <w:bottom w:val="none" w:sz="0" w:space="0" w:color="auto"/>
            <w:right w:val="none" w:sz="0" w:space="0" w:color="auto"/>
          </w:divBdr>
        </w:div>
        <w:div w:id="1978408522">
          <w:marLeft w:val="0"/>
          <w:marRight w:val="0"/>
          <w:marTop w:val="0"/>
          <w:marBottom w:val="0"/>
          <w:divBdr>
            <w:top w:val="none" w:sz="0" w:space="0" w:color="auto"/>
            <w:left w:val="none" w:sz="0" w:space="0" w:color="auto"/>
            <w:bottom w:val="none" w:sz="0" w:space="0" w:color="auto"/>
            <w:right w:val="none" w:sz="0" w:space="0" w:color="auto"/>
          </w:divBdr>
        </w:div>
        <w:div w:id="394209194">
          <w:marLeft w:val="0"/>
          <w:marRight w:val="0"/>
          <w:marTop w:val="0"/>
          <w:marBottom w:val="0"/>
          <w:divBdr>
            <w:top w:val="none" w:sz="0" w:space="0" w:color="auto"/>
            <w:left w:val="none" w:sz="0" w:space="0" w:color="auto"/>
            <w:bottom w:val="none" w:sz="0" w:space="0" w:color="auto"/>
            <w:right w:val="none" w:sz="0" w:space="0" w:color="auto"/>
          </w:divBdr>
        </w:div>
        <w:div w:id="1108037365">
          <w:marLeft w:val="0"/>
          <w:marRight w:val="0"/>
          <w:marTop w:val="0"/>
          <w:marBottom w:val="0"/>
          <w:divBdr>
            <w:top w:val="none" w:sz="0" w:space="0" w:color="auto"/>
            <w:left w:val="none" w:sz="0" w:space="0" w:color="auto"/>
            <w:bottom w:val="none" w:sz="0" w:space="0" w:color="auto"/>
            <w:right w:val="none" w:sz="0" w:space="0" w:color="auto"/>
          </w:divBdr>
        </w:div>
        <w:div w:id="799230761">
          <w:marLeft w:val="0"/>
          <w:marRight w:val="0"/>
          <w:marTop w:val="0"/>
          <w:marBottom w:val="0"/>
          <w:divBdr>
            <w:top w:val="none" w:sz="0" w:space="0" w:color="auto"/>
            <w:left w:val="none" w:sz="0" w:space="0" w:color="auto"/>
            <w:bottom w:val="none" w:sz="0" w:space="0" w:color="auto"/>
            <w:right w:val="none" w:sz="0" w:space="0" w:color="auto"/>
          </w:divBdr>
        </w:div>
        <w:div w:id="2001736322">
          <w:marLeft w:val="0"/>
          <w:marRight w:val="0"/>
          <w:marTop w:val="0"/>
          <w:marBottom w:val="0"/>
          <w:divBdr>
            <w:top w:val="none" w:sz="0" w:space="0" w:color="auto"/>
            <w:left w:val="none" w:sz="0" w:space="0" w:color="auto"/>
            <w:bottom w:val="none" w:sz="0" w:space="0" w:color="auto"/>
            <w:right w:val="none" w:sz="0" w:space="0" w:color="auto"/>
          </w:divBdr>
        </w:div>
        <w:div w:id="287668606">
          <w:marLeft w:val="0"/>
          <w:marRight w:val="0"/>
          <w:marTop w:val="0"/>
          <w:marBottom w:val="0"/>
          <w:divBdr>
            <w:top w:val="none" w:sz="0" w:space="0" w:color="auto"/>
            <w:left w:val="none" w:sz="0" w:space="0" w:color="auto"/>
            <w:bottom w:val="none" w:sz="0" w:space="0" w:color="auto"/>
            <w:right w:val="none" w:sz="0" w:space="0" w:color="auto"/>
          </w:divBdr>
        </w:div>
        <w:div w:id="25444839">
          <w:marLeft w:val="0"/>
          <w:marRight w:val="0"/>
          <w:marTop w:val="0"/>
          <w:marBottom w:val="0"/>
          <w:divBdr>
            <w:top w:val="none" w:sz="0" w:space="0" w:color="auto"/>
            <w:left w:val="none" w:sz="0" w:space="0" w:color="auto"/>
            <w:bottom w:val="none" w:sz="0" w:space="0" w:color="auto"/>
            <w:right w:val="none" w:sz="0" w:space="0" w:color="auto"/>
          </w:divBdr>
        </w:div>
        <w:div w:id="1413043263">
          <w:marLeft w:val="0"/>
          <w:marRight w:val="0"/>
          <w:marTop w:val="0"/>
          <w:marBottom w:val="0"/>
          <w:divBdr>
            <w:top w:val="none" w:sz="0" w:space="0" w:color="auto"/>
            <w:left w:val="none" w:sz="0" w:space="0" w:color="auto"/>
            <w:bottom w:val="none" w:sz="0" w:space="0" w:color="auto"/>
            <w:right w:val="none" w:sz="0" w:space="0" w:color="auto"/>
          </w:divBdr>
        </w:div>
      </w:divsChild>
    </w:div>
    <w:div w:id="1381326333">
      <w:bodyDiv w:val="1"/>
      <w:marLeft w:val="0"/>
      <w:marRight w:val="0"/>
      <w:marTop w:val="0"/>
      <w:marBottom w:val="0"/>
      <w:divBdr>
        <w:top w:val="none" w:sz="0" w:space="0" w:color="auto"/>
        <w:left w:val="none" w:sz="0" w:space="0" w:color="auto"/>
        <w:bottom w:val="none" w:sz="0" w:space="0" w:color="auto"/>
        <w:right w:val="none" w:sz="0" w:space="0" w:color="auto"/>
      </w:divBdr>
      <w:divsChild>
        <w:div w:id="1886717336">
          <w:marLeft w:val="0"/>
          <w:marRight w:val="0"/>
          <w:marTop w:val="0"/>
          <w:marBottom w:val="0"/>
          <w:divBdr>
            <w:top w:val="none" w:sz="0" w:space="0" w:color="auto"/>
            <w:left w:val="none" w:sz="0" w:space="0" w:color="auto"/>
            <w:bottom w:val="none" w:sz="0" w:space="0" w:color="auto"/>
            <w:right w:val="none" w:sz="0" w:space="0" w:color="auto"/>
          </w:divBdr>
        </w:div>
        <w:div w:id="786314449">
          <w:marLeft w:val="0"/>
          <w:marRight w:val="0"/>
          <w:marTop w:val="0"/>
          <w:marBottom w:val="0"/>
          <w:divBdr>
            <w:top w:val="none" w:sz="0" w:space="0" w:color="auto"/>
            <w:left w:val="none" w:sz="0" w:space="0" w:color="auto"/>
            <w:bottom w:val="none" w:sz="0" w:space="0" w:color="auto"/>
            <w:right w:val="none" w:sz="0" w:space="0" w:color="auto"/>
          </w:divBdr>
        </w:div>
        <w:div w:id="1300375265">
          <w:marLeft w:val="0"/>
          <w:marRight w:val="0"/>
          <w:marTop w:val="0"/>
          <w:marBottom w:val="0"/>
          <w:divBdr>
            <w:top w:val="none" w:sz="0" w:space="0" w:color="auto"/>
            <w:left w:val="none" w:sz="0" w:space="0" w:color="auto"/>
            <w:bottom w:val="none" w:sz="0" w:space="0" w:color="auto"/>
            <w:right w:val="none" w:sz="0" w:space="0" w:color="auto"/>
          </w:divBdr>
        </w:div>
        <w:div w:id="218563488">
          <w:marLeft w:val="0"/>
          <w:marRight w:val="0"/>
          <w:marTop w:val="0"/>
          <w:marBottom w:val="0"/>
          <w:divBdr>
            <w:top w:val="none" w:sz="0" w:space="0" w:color="auto"/>
            <w:left w:val="none" w:sz="0" w:space="0" w:color="auto"/>
            <w:bottom w:val="none" w:sz="0" w:space="0" w:color="auto"/>
            <w:right w:val="none" w:sz="0" w:space="0" w:color="auto"/>
          </w:divBdr>
        </w:div>
        <w:div w:id="642735490">
          <w:marLeft w:val="0"/>
          <w:marRight w:val="0"/>
          <w:marTop w:val="0"/>
          <w:marBottom w:val="0"/>
          <w:divBdr>
            <w:top w:val="none" w:sz="0" w:space="0" w:color="auto"/>
            <w:left w:val="none" w:sz="0" w:space="0" w:color="auto"/>
            <w:bottom w:val="none" w:sz="0" w:space="0" w:color="auto"/>
            <w:right w:val="none" w:sz="0" w:space="0" w:color="auto"/>
          </w:divBdr>
        </w:div>
        <w:div w:id="1900244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DC764-5F5A-4181-BCAD-8EFDCC6A2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5359</Words>
  <Characters>33762</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Schulinternes Curriculum für das Fach Spanisch als dritte Fremdsprache ab</vt:lpstr>
    </vt:vector>
  </TitlesOfParts>
  <Company/>
  <LinksUpToDate>false</LinksUpToDate>
  <CharactersWithSpaces>39043</CharactersWithSpaces>
  <SharedDoc>false</SharedDoc>
  <HLinks>
    <vt:vector size="60" baseType="variant">
      <vt:variant>
        <vt:i4>3801158</vt:i4>
      </vt:variant>
      <vt:variant>
        <vt:i4>26</vt:i4>
      </vt:variant>
      <vt:variant>
        <vt:i4>0</vt:i4>
      </vt:variant>
      <vt:variant>
        <vt:i4>5</vt:i4>
      </vt:variant>
      <vt:variant>
        <vt:lpwstr/>
      </vt:variant>
      <vt:variant>
        <vt:lpwstr>__RefHeading__19592_36851511</vt:lpwstr>
      </vt:variant>
      <vt:variant>
        <vt:i4>3407938</vt:i4>
      </vt:variant>
      <vt:variant>
        <vt:i4>23</vt:i4>
      </vt:variant>
      <vt:variant>
        <vt:i4>0</vt:i4>
      </vt:variant>
      <vt:variant>
        <vt:i4>5</vt:i4>
      </vt:variant>
      <vt:variant>
        <vt:lpwstr/>
      </vt:variant>
      <vt:variant>
        <vt:lpwstr>__RefHeading__19576_36851511</vt:lpwstr>
      </vt:variant>
      <vt:variant>
        <vt:i4>3801156</vt:i4>
      </vt:variant>
      <vt:variant>
        <vt:i4>20</vt:i4>
      </vt:variant>
      <vt:variant>
        <vt:i4>0</vt:i4>
      </vt:variant>
      <vt:variant>
        <vt:i4>5</vt:i4>
      </vt:variant>
      <vt:variant>
        <vt:lpwstr/>
      </vt:variant>
      <vt:variant>
        <vt:lpwstr>__RefHeading__19590_36851511</vt:lpwstr>
      </vt:variant>
      <vt:variant>
        <vt:i4>3866700</vt:i4>
      </vt:variant>
      <vt:variant>
        <vt:i4>17</vt:i4>
      </vt:variant>
      <vt:variant>
        <vt:i4>0</vt:i4>
      </vt:variant>
      <vt:variant>
        <vt:i4>5</vt:i4>
      </vt:variant>
      <vt:variant>
        <vt:lpwstr/>
      </vt:variant>
      <vt:variant>
        <vt:lpwstr>__RefHeading__19588_36851511</vt:lpwstr>
      </vt:variant>
      <vt:variant>
        <vt:i4>3866690</vt:i4>
      </vt:variant>
      <vt:variant>
        <vt:i4>14</vt:i4>
      </vt:variant>
      <vt:variant>
        <vt:i4>0</vt:i4>
      </vt:variant>
      <vt:variant>
        <vt:i4>5</vt:i4>
      </vt:variant>
      <vt:variant>
        <vt:lpwstr/>
      </vt:variant>
      <vt:variant>
        <vt:lpwstr>__RefHeading__19586_36851511</vt:lpwstr>
      </vt:variant>
      <vt:variant>
        <vt:i4>3866692</vt:i4>
      </vt:variant>
      <vt:variant>
        <vt:i4>11</vt:i4>
      </vt:variant>
      <vt:variant>
        <vt:i4>0</vt:i4>
      </vt:variant>
      <vt:variant>
        <vt:i4>5</vt:i4>
      </vt:variant>
      <vt:variant>
        <vt:lpwstr/>
      </vt:variant>
      <vt:variant>
        <vt:lpwstr>__RefHeading__19580_36851511</vt:lpwstr>
      </vt:variant>
      <vt:variant>
        <vt:i4>3407948</vt:i4>
      </vt:variant>
      <vt:variant>
        <vt:i4>8</vt:i4>
      </vt:variant>
      <vt:variant>
        <vt:i4>0</vt:i4>
      </vt:variant>
      <vt:variant>
        <vt:i4>5</vt:i4>
      </vt:variant>
      <vt:variant>
        <vt:lpwstr/>
      </vt:variant>
      <vt:variant>
        <vt:lpwstr>__RefHeading__19578_36851511</vt:lpwstr>
      </vt:variant>
      <vt:variant>
        <vt:i4>3407938</vt:i4>
      </vt:variant>
      <vt:variant>
        <vt:i4>5</vt:i4>
      </vt:variant>
      <vt:variant>
        <vt:i4>0</vt:i4>
      </vt:variant>
      <vt:variant>
        <vt:i4>5</vt:i4>
      </vt:variant>
      <vt:variant>
        <vt:lpwstr/>
      </vt:variant>
      <vt:variant>
        <vt:lpwstr>__RefHeading__19576_36851511</vt:lpwstr>
      </vt:variant>
      <vt:variant>
        <vt:i4>3407938</vt:i4>
      </vt:variant>
      <vt:variant>
        <vt:i4>0</vt:i4>
      </vt:variant>
      <vt:variant>
        <vt:i4>0</vt:i4>
      </vt:variant>
      <vt:variant>
        <vt:i4>5</vt:i4>
      </vt:variant>
      <vt:variant>
        <vt:lpwstr/>
      </vt:variant>
      <vt:variant>
        <vt:lpwstr>__RefHeading__19576_36851511</vt:lpwstr>
      </vt:variant>
      <vt:variant>
        <vt:i4>3866704</vt:i4>
      </vt:variant>
      <vt:variant>
        <vt:i4>61523</vt:i4>
      </vt:variant>
      <vt:variant>
        <vt:i4>1026</vt:i4>
      </vt:variant>
      <vt:variant>
        <vt:i4>1</vt:i4>
      </vt:variant>
      <vt:variant>
        <vt:lpwstr>BD10300_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Schulinternes Curriculum für das Fach Spanisch als dritte Fremdsprache ab</dc:title>
  <dc:creator>Frank Ziegeroski</dc:creator>
  <cp:lastModifiedBy>Sandra Moennikes</cp:lastModifiedBy>
  <cp:revision>4</cp:revision>
  <cp:lastPrinted>2014-09-30T08:23:00Z</cp:lastPrinted>
  <dcterms:created xsi:type="dcterms:W3CDTF">2024-01-19T15:52:00Z</dcterms:created>
  <dcterms:modified xsi:type="dcterms:W3CDTF">2024-08-04T05:41:00Z</dcterms:modified>
</cp:coreProperties>
</file>